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AD4B7" w14:textId="0DFA8778" w:rsidR="00D215A9" w:rsidRPr="006A013E" w:rsidRDefault="00D215A9" w:rsidP="00D215A9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</w:rPr>
      </w:pPr>
      <w:bookmarkStart w:id="0" w:name="OLE_LINK3"/>
      <w:r w:rsidRPr="006A013E">
        <w:rPr>
          <w:rFonts w:ascii="Arial" w:eastAsia="SimSun" w:hAnsi="Arial"/>
          <w:b/>
          <w:noProof w:val="0"/>
        </w:rPr>
        <w:t xml:space="preserve">3GPP TSG RAN WG1 Meeting 91                      </w:t>
      </w:r>
      <w:r w:rsidRPr="006A013E">
        <w:rPr>
          <w:rFonts w:ascii="Arial" w:eastAsia="SimSun" w:hAnsi="Arial"/>
          <w:b/>
          <w:noProof w:val="0"/>
        </w:rPr>
        <w:tab/>
        <w:t xml:space="preserve">                                               R1-</w:t>
      </w:r>
      <w:r w:rsidR="003A7191" w:rsidRPr="006A013E">
        <w:rPr>
          <w:rFonts w:ascii="Arial" w:eastAsia="SimSun" w:hAnsi="Arial"/>
          <w:b/>
          <w:noProof w:val="0"/>
        </w:rPr>
        <w:t>1720798</w:t>
      </w:r>
    </w:p>
    <w:p w14:paraId="64440E80" w14:textId="449F606C" w:rsidR="000A2FF0" w:rsidRPr="006A013E" w:rsidRDefault="00D215A9" w:rsidP="00D215A9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lang w:eastAsia="zh-CN"/>
        </w:rPr>
      </w:pPr>
      <w:r w:rsidRPr="006A013E">
        <w:rPr>
          <w:rFonts w:ascii="Arial" w:eastAsia="SimSun" w:hAnsi="Arial"/>
          <w:b/>
          <w:noProof w:val="0"/>
        </w:rPr>
        <w:t xml:space="preserve">Reno, USA, November </w:t>
      </w:r>
      <w:proofErr w:type="gramStart"/>
      <w:r w:rsidRPr="006A013E">
        <w:rPr>
          <w:rFonts w:ascii="Arial" w:eastAsia="SimSun" w:hAnsi="Arial"/>
          <w:b/>
          <w:noProof w:val="0"/>
        </w:rPr>
        <w:t>27th</w:t>
      </w:r>
      <w:proofErr w:type="gramEnd"/>
      <w:r w:rsidRPr="006A013E">
        <w:rPr>
          <w:rFonts w:ascii="Arial" w:eastAsia="SimSun" w:hAnsi="Arial"/>
          <w:b/>
          <w:noProof w:val="0"/>
        </w:rPr>
        <w:t xml:space="preserve"> – December 1st, 2017</w:t>
      </w:r>
    </w:p>
    <w:p w14:paraId="21ED2649" w14:textId="77777777" w:rsidR="0041628A" w:rsidRPr="006A013E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6A013E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6A013E">
        <w:rPr>
          <w:rFonts w:eastAsia="ＭＳ ゴシック"/>
          <w:noProof w:val="0"/>
          <w:sz w:val="24"/>
          <w:szCs w:val="22"/>
        </w:rPr>
        <w:t>Source:</w:t>
      </w:r>
      <w:r w:rsidRPr="006A013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6A013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0559351" w:rsidR="0041628A" w:rsidRPr="006A013E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6A013E">
        <w:rPr>
          <w:rFonts w:eastAsia="ＭＳ ゴシック" w:hint="eastAsia"/>
          <w:noProof w:val="0"/>
          <w:sz w:val="24"/>
          <w:szCs w:val="22"/>
        </w:rPr>
        <w:t>Title</w:t>
      </w:r>
      <w:r w:rsidRPr="006A013E">
        <w:rPr>
          <w:rFonts w:eastAsia="ＭＳ ゴシック"/>
          <w:noProof w:val="0"/>
          <w:sz w:val="24"/>
          <w:szCs w:val="22"/>
        </w:rPr>
        <w:t>:</w:t>
      </w:r>
      <w:r w:rsidRPr="006A013E">
        <w:rPr>
          <w:rFonts w:eastAsia="ＭＳ ゴシック"/>
          <w:noProof w:val="0"/>
          <w:sz w:val="24"/>
          <w:szCs w:val="22"/>
        </w:rPr>
        <w:tab/>
      </w:r>
      <w:r w:rsidR="00CF5346" w:rsidRPr="006A013E">
        <w:rPr>
          <w:rFonts w:eastAsia="ＭＳ ゴシック"/>
          <w:noProof w:val="0"/>
          <w:sz w:val="24"/>
          <w:szCs w:val="22"/>
        </w:rPr>
        <w:t>Remaining details on CW mapping</w:t>
      </w:r>
    </w:p>
    <w:p w14:paraId="32D100CB" w14:textId="53E80DB1" w:rsidR="0041628A" w:rsidRPr="006A013E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6A013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6A013E">
        <w:rPr>
          <w:rFonts w:eastAsia="ＭＳ ゴシック"/>
          <w:noProof w:val="0"/>
          <w:sz w:val="24"/>
          <w:szCs w:val="22"/>
        </w:rPr>
        <w:tab/>
      </w:r>
      <w:r w:rsidR="00124E64" w:rsidRPr="006A013E">
        <w:rPr>
          <w:rFonts w:eastAsia="ＭＳ ゴシック"/>
          <w:noProof w:val="0"/>
          <w:sz w:val="24"/>
          <w:szCs w:val="22"/>
          <w:lang w:eastAsia="ja-JP"/>
        </w:rPr>
        <w:t>7</w:t>
      </w:r>
      <w:r w:rsidR="00957B27" w:rsidRPr="006A013E">
        <w:rPr>
          <w:rFonts w:eastAsia="ＭＳ ゴシック" w:hint="eastAsia"/>
          <w:noProof w:val="0"/>
          <w:sz w:val="24"/>
          <w:szCs w:val="22"/>
          <w:lang w:eastAsia="ja-JP"/>
        </w:rPr>
        <w:t>.2.1.1</w:t>
      </w:r>
    </w:p>
    <w:p w14:paraId="171841D7" w14:textId="520A0A30" w:rsidR="0041628A" w:rsidRPr="006A013E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6A013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6A013E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6A013E">
        <w:rPr>
          <w:rFonts w:ascii="Arial" w:hAnsi="Arial" w:hint="eastAsia"/>
          <w:b/>
          <w:noProof w:val="0"/>
          <w:szCs w:val="22"/>
        </w:rPr>
        <w:tab/>
        <w:t>Discussion</w:t>
      </w:r>
      <w:r w:rsidR="00D215A9" w:rsidRPr="006A013E">
        <w:rPr>
          <w:rFonts w:ascii="Arial" w:hAnsi="Arial"/>
          <w:b/>
          <w:noProof w:val="0"/>
          <w:szCs w:val="22"/>
        </w:rPr>
        <w:t xml:space="preserve"> and Decision</w:t>
      </w:r>
    </w:p>
    <w:p w14:paraId="18A2A3A2" w14:textId="77777777" w:rsidR="0041628A" w:rsidRPr="006A013E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6A013E">
        <w:rPr>
          <w:b/>
          <w:sz w:val="24"/>
          <w:szCs w:val="22"/>
        </w:rPr>
        <w:t>Introducti</w:t>
      </w:r>
      <w:r w:rsidRPr="006A013E">
        <w:rPr>
          <w:rFonts w:hint="eastAsia"/>
          <w:b/>
          <w:sz w:val="24"/>
          <w:szCs w:val="22"/>
        </w:rPr>
        <w:t>on</w:t>
      </w:r>
    </w:p>
    <w:p w14:paraId="37773DA0" w14:textId="32756794" w:rsidR="00D215A9" w:rsidRPr="006A013E" w:rsidRDefault="00D215A9" w:rsidP="00D215A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013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>RAN1 #90bis meeting</w:t>
      </w:r>
      <w:r w:rsidRPr="006A013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discussions on details of </w:t>
      </w:r>
      <w:proofErr w:type="spellStart"/>
      <w:r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codeword</w:t>
      </w:r>
      <w:proofErr w:type="spellEnd"/>
      <w:r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(CW) mapping including resource element mapping, symbol interleaving, etc. Agreements </w:t>
      </w:r>
      <w:proofErr w:type="gramStart"/>
      <w:r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were reached</w:t>
      </w:r>
      <w:proofErr w:type="gramEnd"/>
      <w:r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 </w:t>
      </w:r>
      <w:r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>[1]</w:t>
      </w:r>
      <w:r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6A013E" w:rsidRPr="006A013E" w14:paraId="453787DF" w14:textId="77777777" w:rsidTr="007F75E0">
        <w:tc>
          <w:tcPr>
            <w:tcW w:w="9810" w:type="dxa"/>
            <w:shd w:val="clear" w:color="auto" w:fill="auto"/>
          </w:tcPr>
          <w:p w14:paraId="7E610778" w14:textId="38EC426A" w:rsidR="00D215A9" w:rsidRPr="006A013E" w:rsidRDefault="00D215A9" w:rsidP="00D215A9">
            <w:pPr>
              <w:rPr>
                <w:sz w:val="22"/>
                <w:szCs w:val="22"/>
              </w:rPr>
            </w:pPr>
            <w:r w:rsidRPr="006A013E">
              <w:rPr>
                <w:sz w:val="22"/>
                <w:szCs w:val="22"/>
                <w:highlight w:val="green"/>
                <w:lang w:eastAsia="x-none"/>
              </w:rPr>
              <w:t>Agreement:</w:t>
            </w:r>
            <w:r w:rsidRPr="006A013E">
              <w:rPr>
                <w:sz w:val="22"/>
                <w:szCs w:val="22"/>
                <w:lang w:eastAsia="x-none"/>
              </w:rPr>
              <w:t xml:space="preserve"> </w:t>
            </w:r>
            <w:r w:rsidRPr="006A013E">
              <w:rPr>
                <w:sz w:val="22"/>
                <w:szCs w:val="22"/>
              </w:rPr>
              <w:t>No additional CW-layer correspondence is supported, at least in Rel-15, for &gt;4 layers</w:t>
            </w:r>
          </w:p>
          <w:p w14:paraId="5ABC9C32" w14:textId="77777777" w:rsidR="00D215A9" w:rsidRPr="006A013E" w:rsidRDefault="00D215A9" w:rsidP="00D215A9">
            <w:pPr>
              <w:rPr>
                <w:sz w:val="22"/>
                <w:szCs w:val="22"/>
              </w:rPr>
            </w:pPr>
          </w:p>
          <w:p w14:paraId="1EB47C0F" w14:textId="77777777" w:rsidR="00D215A9" w:rsidRPr="006A013E" w:rsidRDefault="00D215A9" w:rsidP="00D215A9">
            <w:pPr>
              <w:rPr>
                <w:sz w:val="22"/>
                <w:szCs w:val="22"/>
                <w:highlight w:val="darkYellow"/>
                <w:lang w:eastAsia="x-none"/>
              </w:rPr>
            </w:pPr>
            <w:r w:rsidRPr="006A013E">
              <w:rPr>
                <w:sz w:val="22"/>
                <w:szCs w:val="22"/>
                <w:highlight w:val="darkYellow"/>
                <w:lang w:eastAsia="x-none"/>
              </w:rPr>
              <w:t>Working Assumption</w:t>
            </w:r>
          </w:p>
          <w:p w14:paraId="0D0804EC" w14:textId="77777777" w:rsidR="00D215A9" w:rsidRPr="006A013E" w:rsidRDefault="00D215A9" w:rsidP="00D215A9">
            <w:pPr>
              <w:pStyle w:val="RAN1bullet1"/>
              <w:rPr>
                <w:sz w:val="22"/>
                <w:szCs w:val="22"/>
                <w:lang w:val="en-US"/>
              </w:rPr>
            </w:pPr>
            <w:r w:rsidRPr="006A013E">
              <w:rPr>
                <w:sz w:val="22"/>
                <w:szCs w:val="22"/>
                <w:lang w:val="en-US"/>
              </w:rPr>
              <w:t xml:space="preserve">For DFT-SOFDM for single </w:t>
            </w:r>
            <w:proofErr w:type="spellStart"/>
            <w:r w:rsidRPr="006A013E">
              <w:rPr>
                <w:sz w:val="22"/>
                <w:szCs w:val="22"/>
                <w:lang w:val="en-US"/>
              </w:rPr>
              <w:t>codeblock</w:t>
            </w:r>
            <w:proofErr w:type="spellEnd"/>
            <w:r w:rsidRPr="006A013E">
              <w:rPr>
                <w:sz w:val="22"/>
                <w:szCs w:val="22"/>
                <w:lang w:val="en-US"/>
              </w:rPr>
              <w:t xml:space="preserve"> with intra-slot frequency hopping, only Option 1 is supported:</w:t>
            </w:r>
          </w:p>
          <w:p w14:paraId="07B1916D" w14:textId="77777777" w:rsidR="00D215A9" w:rsidRPr="006A013E" w:rsidRDefault="00D215A9" w:rsidP="00D215A9">
            <w:pPr>
              <w:pStyle w:val="RAN1bullet1"/>
              <w:rPr>
                <w:sz w:val="22"/>
                <w:szCs w:val="22"/>
                <w:lang w:val="en-US"/>
              </w:rPr>
            </w:pPr>
            <w:r w:rsidRPr="006A013E">
              <w:rPr>
                <w:iCs/>
                <w:sz w:val="22"/>
                <w:szCs w:val="22"/>
                <w:lang w:val="en-US"/>
              </w:rPr>
              <w:t>The RE mapping is performed with the following order:</w:t>
            </w:r>
          </w:p>
          <w:p w14:paraId="4224C536" w14:textId="77777777" w:rsidR="00D215A9" w:rsidRPr="006A013E" w:rsidRDefault="00D215A9" w:rsidP="00D215A9">
            <w:pPr>
              <w:pStyle w:val="RAN1bullet2"/>
              <w:rPr>
                <w:sz w:val="22"/>
                <w:szCs w:val="22"/>
              </w:rPr>
            </w:pPr>
            <w:r w:rsidRPr="006A013E">
              <w:rPr>
                <w:sz w:val="22"/>
                <w:szCs w:val="22"/>
              </w:rPr>
              <w:t>Frequency-first mapping followed by time and sub-slot: the modulated symbols are first mapped across sub-carriers, then across DFT-SOFDM symbols within a sub-slot, then across sub-slots (occupying different sets of PRBs)</w:t>
            </w:r>
          </w:p>
          <w:p w14:paraId="17AE6E74" w14:textId="77777777" w:rsidR="00D215A9" w:rsidRPr="006A013E" w:rsidRDefault="00D215A9" w:rsidP="00D215A9">
            <w:pPr>
              <w:pStyle w:val="RAN1bullet1"/>
              <w:rPr>
                <w:sz w:val="22"/>
                <w:szCs w:val="22"/>
                <w:lang w:val="en-US"/>
              </w:rPr>
            </w:pPr>
            <w:r w:rsidRPr="006A013E">
              <w:rPr>
                <w:sz w:val="22"/>
                <w:szCs w:val="22"/>
                <w:lang w:val="en-US"/>
              </w:rPr>
              <w:t xml:space="preserve">FFS: DFT-SOFDM for multiple </w:t>
            </w:r>
            <w:proofErr w:type="spellStart"/>
            <w:r w:rsidRPr="006A013E">
              <w:rPr>
                <w:sz w:val="22"/>
                <w:szCs w:val="22"/>
                <w:lang w:val="en-US"/>
              </w:rPr>
              <w:t>codeblock</w:t>
            </w:r>
            <w:proofErr w:type="spellEnd"/>
            <w:r w:rsidRPr="006A013E">
              <w:rPr>
                <w:sz w:val="22"/>
                <w:szCs w:val="22"/>
                <w:lang w:val="en-US"/>
              </w:rPr>
              <w:t xml:space="preserve"> with intra-slot frequency hopping </w:t>
            </w:r>
          </w:p>
          <w:p w14:paraId="282E2FE9" w14:textId="3301EE6B" w:rsidR="00D215A9" w:rsidRPr="006A013E" w:rsidRDefault="00D215A9" w:rsidP="00D215A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</w:rPr>
            </w:pPr>
          </w:p>
          <w:p w14:paraId="18CC3985" w14:textId="77777777" w:rsidR="00D215A9" w:rsidRPr="006A013E" w:rsidRDefault="00D215A9" w:rsidP="00D215A9">
            <w:pPr>
              <w:rPr>
                <w:b/>
                <w:sz w:val="22"/>
                <w:szCs w:val="20"/>
                <w:lang w:eastAsia="x-none"/>
              </w:rPr>
            </w:pPr>
            <w:r w:rsidRPr="006A013E">
              <w:rPr>
                <w:b/>
                <w:sz w:val="22"/>
                <w:szCs w:val="20"/>
                <w:lang w:eastAsia="x-none"/>
              </w:rPr>
              <w:t>Possible Agreement:</w:t>
            </w:r>
          </w:p>
          <w:p w14:paraId="6DC755E4" w14:textId="77777777" w:rsidR="00D215A9" w:rsidRPr="006A013E" w:rsidRDefault="00D215A9" w:rsidP="00D215A9">
            <w:pPr>
              <w:rPr>
                <w:sz w:val="22"/>
                <w:szCs w:val="20"/>
                <w:lang w:eastAsia="x-none"/>
              </w:rPr>
            </w:pPr>
            <w:r w:rsidRPr="006A013E">
              <w:rPr>
                <w:sz w:val="22"/>
                <w:szCs w:val="20"/>
                <w:lang w:eastAsia="x-none"/>
              </w:rPr>
              <w:t>For each of the following channels, c_init used for data scrambling will at least depend on UE specifically configured scrambling ID (scrambling ID is C-RNTI by default)</w:t>
            </w:r>
          </w:p>
          <w:p w14:paraId="1336FCF9" w14:textId="77777777" w:rsidR="00D215A9" w:rsidRPr="006A013E" w:rsidRDefault="00D215A9" w:rsidP="00AC4BD3">
            <w:pPr>
              <w:numPr>
                <w:ilvl w:val="0"/>
                <w:numId w:val="11"/>
              </w:numPr>
              <w:rPr>
                <w:sz w:val="22"/>
                <w:szCs w:val="20"/>
                <w:lang w:eastAsia="x-none"/>
              </w:rPr>
            </w:pPr>
            <w:r w:rsidRPr="006A013E">
              <w:rPr>
                <w:sz w:val="22"/>
                <w:szCs w:val="20"/>
                <w:lang w:eastAsia="x-none"/>
              </w:rPr>
              <w:t>PDSCH</w:t>
            </w:r>
          </w:p>
          <w:p w14:paraId="0EF0C162" w14:textId="1E6A59B1" w:rsidR="00D215A9" w:rsidRPr="006A013E" w:rsidRDefault="00D215A9" w:rsidP="00AC4BD3">
            <w:pPr>
              <w:numPr>
                <w:ilvl w:val="0"/>
                <w:numId w:val="11"/>
              </w:numPr>
              <w:rPr>
                <w:sz w:val="22"/>
                <w:szCs w:val="20"/>
                <w:lang w:eastAsia="x-none"/>
              </w:rPr>
            </w:pPr>
            <w:r w:rsidRPr="006A013E">
              <w:rPr>
                <w:sz w:val="22"/>
                <w:szCs w:val="20"/>
                <w:lang w:eastAsia="x-none"/>
              </w:rPr>
              <w:t>PUSCH</w:t>
            </w:r>
          </w:p>
        </w:tc>
      </w:tr>
    </w:tbl>
    <w:p w14:paraId="69AF0B61" w14:textId="7CCB3FDA" w:rsidR="00D215A9" w:rsidRPr="006A013E" w:rsidRDefault="00D215A9" w:rsidP="00D215A9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013E">
        <w:rPr>
          <w:rFonts w:eastAsia="SimSun"/>
          <w:noProof w:val="0"/>
          <w:kern w:val="2"/>
          <w:sz w:val="22"/>
          <w:szCs w:val="22"/>
          <w:lang w:eastAsia="zh-CN"/>
        </w:rPr>
        <w:t xml:space="preserve">In addition, it </w:t>
      </w:r>
      <w:proofErr w:type="gramStart"/>
      <w:r w:rsidRPr="006A013E">
        <w:rPr>
          <w:rFonts w:eastAsia="SimSun"/>
          <w:noProof w:val="0"/>
          <w:kern w:val="2"/>
          <w:sz w:val="22"/>
          <w:szCs w:val="22"/>
          <w:lang w:eastAsia="zh-CN"/>
        </w:rPr>
        <w:t>is noted</w:t>
      </w:r>
      <w:proofErr w:type="gramEnd"/>
      <w:r w:rsidRPr="006A013E">
        <w:rPr>
          <w:rFonts w:eastAsia="SimSun"/>
          <w:noProof w:val="0"/>
          <w:kern w:val="2"/>
          <w:sz w:val="22"/>
          <w:szCs w:val="22"/>
          <w:lang w:eastAsia="zh-CN"/>
        </w:rPr>
        <w:t xml:space="preserve"> that following agreements were made in Email discussion</w:t>
      </w:r>
      <w:r w:rsidR="00E34295" w:rsidRPr="006A013E">
        <w:rPr>
          <w:rFonts w:eastAsia="SimSun"/>
          <w:noProof w:val="0"/>
          <w:kern w:val="2"/>
          <w:sz w:val="22"/>
          <w:szCs w:val="22"/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6A013E" w:rsidRPr="006A013E" w14:paraId="2D8081C9" w14:textId="77777777" w:rsidTr="007F75E0">
        <w:tc>
          <w:tcPr>
            <w:tcW w:w="9810" w:type="dxa"/>
            <w:shd w:val="clear" w:color="auto" w:fill="auto"/>
          </w:tcPr>
          <w:p w14:paraId="74869FB4" w14:textId="2C9A12C9" w:rsidR="00E34295" w:rsidRPr="006A013E" w:rsidRDefault="00E34295" w:rsidP="0014356D">
            <w:pPr>
              <w:rPr>
                <w:sz w:val="22"/>
                <w:szCs w:val="22"/>
                <w:highlight w:val="green"/>
              </w:rPr>
            </w:pPr>
            <w:r w:rsidRPr="006A013E">
              <w:rPr>
                <w:sz w:val="22"/>
                <w:szCs w:val="22"/>
              </w:rPr>
              <w:t>[90b-NR-10]</w:t>
            </w:r>
          </w:p>
          <w:p w14:paraId="35731CA2" w14:textId="6CB19AA5" w:rsidR="0014356D" w:rsidRPr="006A013E" w:rsidRDefault="0014356D" w:rsidP="0014356D">
            <w:pPr>
              <w:rPr>
                <w:rFonts w:eastAsia="ＭＳ Ｐゴシック"/>
                <w:noProof w:val="0"/>
                <w:sz w:val="22"/>
                <w:szCs w:val="22"/>
              </w:rPr>
            </w:pPr>
            <w:r w:rsidRPr="006A013E">
              <w:rPr>
                <w:sz w:val="22"/>
                <w:szCs w:val="22"/>
                <w:highlight w:val="green"/>
              </w:rPr>
              <w:t>Agreements:</w:t>
            </w:r>
          </w:p>
          <w:p w14:paraId="2A76C569" w14:textId="77777777" w:rsidR="0014356D" w:rsidRPr="006A013E" w:rsidRDefault="0014356D" w:rsidP="00AC4BD3">
            <w:pPr>
              <w:numPr>
                <w:ilvl w:val="0"/>
                <w:numId w:val="12"/>
              </w:numPr>
              <w:rPr>
                <w:rFonts w:eastAsia="ＭＳ 明朝"/>
                <w:b/>
                <w:sz w:val="22"/>
                <w:szCs w:val="22"/>
                <w:lang w:eastAsia="ja-JP"/>
              </w:rPr>
            </w:pPr>
            <w:r w:rsidRPr="006A013E">
              <w:rPr>
                <w:sz w:val="22"/>
                <w:szCs w:val="22"/>
              </w:rPr>
              <w:t>The c_init for data scrambling depends at least on a “Scrambling ID” parameter configured to the UE by RRC. FFS whether one RRC parameter is used for c_init for both PUSCH and PDSCH or if two independent RRC parameters is used.</w:t>
            </w:r>
          </w:p>
          <w:p w14:paraId="5CC6E95A" w14:textId="77777777" w:rsidR="00D215A9" w:rsidRPr="006A013E" w:rsidRDefault="0014356D" w:rsidP="00AC4BD3">
            <w:pPr>
              <w:numPr>
                <w:ilvl w:val="0"/>
                <w:numId w:val="12"/>
              </w:numPr>
              <w:rPr>
                <w:rFonts w:eastAsia="ＭＳ 明朝"/>
                <w:b/>
                <w:sz w:val="22"/>
                <w:szCs w:val="22"/>
                <w:lang w:eastAsia="ja-JP"/>
              </w:rPr>
            </w:pPr>
            <w:r w:rsidRPr="006A013E">
              <w:rPr>
                <w:sz w:val="22"/>
                <w:szCs w:val="22"/>
              </w:rPr>
              <w:t>Discuss further this issue and dependence on other parameters, default value etc in RAN1#91.</w:t>
            </w:r>
          </w:p>
          <w:p w14:paraId="1B436E36" w14:textId="7E974DB3" w:rsidR="00E34295" w:rsidRPr="006A013E" w:rsidRDefault="00E34295" w:rsidP="00E34295">
            <w:pPr>
              <w:rPr>
                <w:sz w:val="22"/>
                <w:szCs w:val="22"/>
              </w:rPr>
            </w:pPr>
          </w:p>
          <w:p w14:paraId="0D8CD081" w14:textId="2D961E3D" w:rsidR="00E34295" w:rsidRPr="006A013E" w:rsidRDefault="00E34295" w:rsidP="00E34295">
            <w:pPr>
              <w:rPr>
                <w:sz w:val="22"/>
                <w:szCs w:val="22"/>
                <w:lang w:eastAsia="ja-JP"/>
              </w:rPr>
            </w:pPr>
            <w:r w:rsidRPr="006A013E">
              <w:rPr>
                <w:rFonts w:hint="eastAsia"/>
                <w:sz w:val="22"/>
                <w:szCs w:val="22"/>
                <w:lang w:eastAsia="ja-JP"/>
              </w:rPr>
              <w:t>[90b-NR-33]</w:t>
            </w:r>
          </w:p>
          <w:p w14:paraId="7663C089" w14:textId="77777777" w:rsidR="00E34295" w:rsidRPr="006A013E" w:rsidRDefault="00E34295" w:rsidP="00E34295">
            <w:pPr>
              <w:rPr>
                <w:rFonts w:eastAsia="DengXian"/>
                <w:noProof w:val="0"/>
                <w:sz w:val="22"/>
                <w:szCs w:val="22"/>
              </w:rPr>
            </w:pPr>
            <w:r w:rsidRPr="006A013E">
              <w:rPr>
                <w:sz w:val="22"/>
                <w:szCs w:val="22"/>
                <w:highlight w:val="green"/>
              </w:rPr>
              <w:t>Agreements:</w:t>
            </w:r>
          </w:p>
          <w:p w14:paraId="6BDE3623" w14:textId="77777777" w:rsidR="00E34295" w:rsidRPr="006A013E" w:rsidRDefault="00E34295" w:rsidP="00AC4BD3">
            <w:pPr>
              <w:numPr>
                <w:ilvl w:val="0"/>
                <w:numId w:val="13"/>
              </w:numPr>
              <w:jc w:val="both"/>
              <w:rPr>
                <w:sz w:val="21"/>
                <w:szCs w:val="21"/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 xml:space="preserve">Support PUSCH frequency-hopping for DFT-s-OFDM and CP-OFDM waveform with RA Type 1. </w:t>
            </w:r>
          </w:p>
          <w:p w14:paraId="46CFCBFC" w14:textId="77777777" w:rsidR="00E34295" w:rsidRPr="006A013E" w:rsidRDefault="00E34295" w:rsidP="00AC4BD3">
            <w:pPr>
              <w:numPr>
                <w:ilvl w:val="1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At least support intra-slot FH for Msg.3.  </w:t>
            </w:r>
            <w:r w:rsidRPr="006A013E">
              <w:rPr>
                <w:lang w:eastAsia="zh-CN"/>
              </w:rPr>
              <w:t xml:space="preserve"> </w:t>
            </w:r>
          </w:p>
          <w:p w14:paraId="2CD15259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FFS: details including hopping pattern/configurations, signaling designs, etc.</w:t>
            </w:r>
          </w:p>
          <w:p w14:paraId="7550E4F7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 xml:space="preserve">FFS whether applicable to all PUSCH durations within a slot </w:t>
            </w:r>
          </w:p>
          <w:p w14:paraId="3B6CC042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FFS: whether to support repetition of Msg.3</w:t>
            </w:r>
          </w:p>
          <w:p w14:paraId="56186670" w14:textId="77777777" w:rsidR="00E34295" w:rsidRPr="006A013E" w:rsidRDefault="00E34295" w:rsidP="00AC4BD3">
            <w:pPr>
              <w:numPr>
                <w:ilvl w:val="0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Support UE-specific RRC configuration of the following:</w:t>
            </w:r>
            <w:r w:rsidRPr="006A013E">
              <w:rPr>
                <w:lang w:eastAsia="zh-CN"/>
              </w:rPr>
              <w:t xml:space="preserve"> </w:t>
            </w:r>
          </w:p>
          <w:p w14:paraId="011EB4F4" w14:textId="77777777" w:rsidR="00E34295" w:rsidRPr="006A013E" w:rsidRDefault="00E34295" w:rsidP="00AC4BD3">
            <w:pPr>
              <w:numPr>
                <w:ilvl w:val="1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Mode 1: intra-slot FH only</w:t>
            </w:r>
            <w:r w:rsidRPr="006A013E">
              <w:rPr>
                <w:lang w:eastAsia="zh-CN"/>
              </w:rPr>
              <w:t xml:space="preserve"> </w:t>
            </w:r>
          </w:p>
          <w:p w14:paraId="12109516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FFS whether applicable to all PUSCH durations within a slot</w:t>
            </w:r>
          </w:p>
          <w:p w14:paraId="2134396C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Note: Mode 1 is applicable to single slot and repetition case</w:t>
            </w:r>
          </w:p>
          <w:p w14:paraId="6B8BADB3" w14:textId="77777777" w:rsidR="00E34295" w:rsidRPr="006A013E" w:rsidRDefault="00E34295" w:rsidP="00AC4BD3">
            <w:pPr>
              <w:numPr>
                <w:ilvl w:val="1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Mode 2: inter-slot only</w:t>
            </w:r>
            <w:r w:rsidRPr="006A013E">
              <w:rPr>
                <w:lang w:eastAsia="zh-CN"/>
              </w:rPr>
              <w:t xml:space="preserve"> </w:t>
            </w:r>
          </w:p>
          <w:p w14:paraId="68939CD4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Note:  Mode 2 is applicable to repetition case</w:t>
            </w:r>
          </w:p>
          <w:p w14:paraId="01F46FB9" w14:textId="77777777" w:rsidR="00E34295" w:rsidRPr="006A013E" w:rsidRDefault="00E34295" w:rsidP="00AC4BD3">
            <w:pPr>
              <w:numPr>
                <w:ilvl w:val="1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FH across mini-slots for repetitions</w:t>
            </w:r>
            <w:r w:rsidRPr="006A013E">
              <w:rPr>
                <w:lang w:eastAsia="zh-CN"/>
              </w:rPr>
              <w:t xml:space="preserve"> </w:t>
            </w:r>
          </w:p>
          <w:p w14:paraId="196EC59B" w14:textId="77777777" w:rsidR="00E34295" w:rsidRPr="006A013E" w:rsidRDefault="00E34295" w:rsidP="00AC4BD3">
            <w:pPr>
              <w:numPr>
                <w:ilvl w:val="2"/>
                <w:numId w:val="13"/>
              </w:numPr>
              <w:jc w:val="both"/>
              <w:rPr>
                <w:sz w:val="22"/>
                <w:szCs w:val="22"/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 xml:space="preserve">FFS: whether it can be enabled by which mode and details, including alignment </w:t>
            </w:r>
            <w:r w:rsidRPr="006A013E">
              <w:rPr>
                <w:sz w:val="22"/>
                <w:szCs w:val="22"/>
                <w:lang w:eastAsia="zh-CN"/>
              </w:rPr>
              <w:lastRenderedPageBreak/>
              <w:t>with slot boundary, pattern etc. Target to have a common FH design between slot and mini-slot.</w:t>
            </w:r>
          </w:p>
          <w:p w14:paraId="499F8408" w14:textId="77777777" w:rsidR="00E34295" w:rsidRPr="006A013E" w:rsidRDefault="00E34295" w:rsidP="00AC4BD3">
            <w:pPr>
              <w:numPr>
                <w:ilvl w:val="1"/>
                <w:numId w:val="13"/>
              </w:numPr>
              <w:jc w:val="both"/>
              <w:rPr>
                <w:sz w:val="21"/>
                <w:szCs w:val="21"/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FFS: details including the number of configurations, hopping pattern/configurations, signaling designs, etc.</w:t>
            </w:r>
          </w:p>
          <w:p w14:paraId="079904A5" w14:textId="77777777" w:rsidR="00E34295" w:rsidRPr="006A013E" w:rsidRDefault="00E34295" w:rsidP="00AC4BD3">
            <w:pPr>
              <w:numPr>
                <w:ilvl w:val="0"/>
                <w:numId w:val="13"/>
              </w:numPr>
              <w:jc w:val="both"/>
              <w:rPr>
                <w:lang w:eastAsia="zh-CN"/>
              </w:rPr>
            </w:pPr>
            <w:r w:rsidRPr="006A013E">
              <w:rPr>
                <w:sz w:val="22"/>
                <w:szCs w:val="22"/>
                <w:lang w:eastAsia="zh-CN"/>
              </w:rPr>
              <w:t>Support RAR/UL grant indication for PUSCH frequency-hopping</w:t>
            </w:r>
            <w:r w:rsidRPr="006A013E">
              <w:rPr>
                <w:lang w:eastAsia="zh-CN"/>
              </w:rPr>
              <w:t xml:space="preserve"> </w:t>
            </w:r>
          </w:p>
          <w:p w14:paraId="05E496F9" w14:textId="1453EA56" w:rsidR="00E34295" w:rsidRPr="006A013E" w:rsidRDefault="00E34295" w:rsidP="00E34295">
            <w:pPr>
              <w:rPr>
                <w:rFonts w:eastAsia="ＭＳ 明朝"/>
                <w:b/>
                <w:sz w:val="22"/>
                <w:szCs w:val="22"/>
                <w:lang w:eastAsia="ja-JP"/>
              </w:rPr>
            </w:pPr>
            <w:r w:rsidRPr="006A013E">
              <w:rPr>
                <w:sz w:val="22"/>
                <w:szCs w:val="22"/>
                <w:lang w:eastAsia="zh-CN"/>
              </w:rPr>
              <w:t>FFS: details including how to indicate enable/disable and pattern/mode of FH.</w:t>
            </w:r>
          </w:p>
        </w:tc>
      </w:tr>
    </w:tbl>
    <w:p w14:paraId="3D1D2DF8" w14:textId="05530968" w:rsidR="00C20B6F" w:rsidRPr="006A013E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B4193D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details on </w:t>
      </w:r>
      <w:r w:rsidR="000251DC" w:rsidRPr="006A013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element</w:t>
      </w:r>
      <w:r w:rsidR="00111BD7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mapping</w:t>
      </w:r>
      <w:r w:rsidR="00B4193D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NR</w:t>
      </w:r>
      <w:r w:rsidR="00875399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6A013E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6A013E">
        <w:rPr>
          <w:b/>
          <w:sz w:val="24"/>
          <w:szCs w:val="22"/>
          <w:lang w:val="en-US"/>
        </w:rPr>
        <w:t>Discussion</w:t>
      </w:r>
    </w:p>
    <w:p w14:paraId="58FE8487" w14:textId="2577C748" w:rsidR="008F0188" w:rsidRPr="006A013E" w:rsidRDefault="00241623" w:rsidP="00AC4BD3">
      <w:pPr>
        <w:pStyle w:val="ListParagraph"/>
        <w:numPr>
          <w:ilvl w:val="0"/>
          <w:numId w:val="7"/>
        </w:numPr>
        <w:spacing w:before="60" w:after="60"/>
        <w:ind w:left="360" w:firstLineChars="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R</w:t>
      </w:r>
      <w:r w:rsidR="004C7636"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esource element</w:t>
      </w:r>
      <w:r w:rsidR="000E4BC9"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mapping</w:t>
      </w:r>
      <w:r w:rsidR="005B3603" w:rsidRPr="006A013E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</w:t>
      </w:r>
      <w:r w:rsidR="00E153A3"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DFT-s-OFDM</w:t>
      </w:r>
      <w:r w:rsidR="0000761C"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and CP-OFDM</w:t>
      </w:r>
      <w:r w:rsidR="00355DFE"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with intra-slot frequency hopping</w:t>
      </w:r>
    </w:p>
    <w:p w14:paraId="39315DF7" w14:textId="3FF904B6" w:rsidR="00933B96" w:rsidRPr="006A013E" w:rsidRDefault="00E34295" w:rsidP="00E34295">
      <w:pPr>
        <w:spacing w:after="6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At the RAN1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#90bis meeting, it </w:t>
      </w:r>
      <w:proofErr w:type="gramStart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was agreed</w:t>
      </w:r>
      <w:proofErr w:type="gramEnd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that option 1 is supported for DFT-s-OFDM for single </w:t>
      </w:r>
      <w:proofErr w:type="spellStart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codeblock</w:t>
      </w:r>
      <w:proofErr w:type="spellEnd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(CB) with intra-slot frequency hopping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C578DB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significant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performance difference was </w:t>
      </w:r>
      <w:r w:rsidR="00C578DB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not 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observed between options 1 and 3 for single CB case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606E12"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One of the remaining issues is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RE mapping option for DFT-s-OFDM for multiple CBs. Furthermore, 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we need to determine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RE mapping for CP-OFDM with intra-slot frequency hopping, according to agreements 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</w:t>
      </w:r>
      <w:r w:rsidR="00606E1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e</w:t>
      </w:r>
      <w:r w:rsidR="00606E1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mail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discussion [</w:t>
      </w:r>
      <w:r w:rsidR="00606E1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2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]</w:t>
      </w:r>
      <w:r w:rsidR="00606E12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support intra-slot frequency hopping also for CP-OFDM uplink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.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It is 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very important that NR potentially </w:t>
      </w:r>
      <w:proofErr w:type="gramStart"/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achieves</w:t>
      </w:r>
      <w:proofErr w:type="gramEnd"/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the 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same or better coverage compared to LTE/LTE-A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, thus the RE mapping option is expected to obtain sufficient frequency hopping gain.</w:t>
      </w:r>
    </w:p>
    <w:p w14:paraId="268DC892" w14:textId="4B494A09" w:rsidR="008F0188" w:rsidRPr="006A013E" w:rsidRDefault="008F0188" w:rsidP="003C6F0E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="00933B96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1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="00E34295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that exploits </w:t>
      </w:r>
      <w:proofErr w:type="gramStart"/>
      <w:r w:rsidR="00E34295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frequency hopping</w:t>
      </w:r>
      <w:proofErr w:type="gramEnd"/>
      <w:r w:rsidR="00E34295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gain</w:t>
      </w:r>
      <w:r w:rsidR="00E34295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multiple CBs</w:t>
      </w:r>
      <w:r w:rsidR="00E34295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be supported for DFT-s-OFDM</w:t>
      </w:r>
      <w:r w:rsidR="00E34295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and CP-OFDM</w:t>
      </w:r>
      <w:r w:rsidR="00E34295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with intra-slot frequency hopping.</w:t>
      </w:r>
    </w:p>
    <w:p w14:paraId="516CE200" w14:textId="195B08A1" w:rsidR="008078A5" w:rsidRPr="006A013E" w:rsidRDefault="00CE2553" w:rsidP="00CE2553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Figure 1 shows 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mapping orders of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option 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1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and option 3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in which options </w:t>
      </w:r>
      <w:proofErr w:type="gramStart"/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3 are identical to the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previous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agreement [</w:t>
      </w:r>
      <w:r w:rsidR="00CB452E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3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]</w:t>
      </w:r>
      <w:r w:rsidR="008078A5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as following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0B530E29" w14:textId="0DBA5F84" w:rsidR="008078A5" w:rsidRPr="006A013E" w:rsidRDefault="008078A5" w:rsidP="008078A5">
      <w:pPr>
        <w:spacing w:before="60" w:after="60"/>
        <w:ind w:leftChars="177" w:left="425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Option 1: Frequency-first mapping followed by time and sub-slot: the modulated symbols </w:t>
      </w:r>
      <w:proofErr w:type="gramStart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are first mapped</w:t>
      </w:r>
      <w:proofErr w:type="gramEnd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across sub-carriers, then across DFT-S</w:t>
      </w:r>
      <w:r w:rsidR="00A07047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-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OFDM symbols within a sub-slot, then across sub-slots (occupying different sets of PRBs)</w:t>
      </w:r>
    </w:p>
    <w:p w14:paraId="0705FC5C" w14:textId="7D8A7462" w:rsidR="008078A5" w:rsidRPr="006A013E" w:rsidRDefault="008078A5" w:rsidP="008078A5">
      <w:pPr>
        <w:spacing w:before="60" w:after="60"/>
        <w:ind w:leftChars="177" w:left="425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Option 3: Subcarriers in </w:t>
      </w:r>
      <w:r w:rsidR="000207B4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proofErr w:type="gramStart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1st</w:t>
      </w:r>
      <w:proofErr w:type="gramEnd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hop, then subcarriers in </w:t>
      </w:r>
      <w:r w:rsidR="000207B4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2nd hop, repeat the mapping by starting from the subsequent OFDM symbol in the 1st hop.</w:t>
      </w:r>
    </w:p>
    <w:p w14:paraId="0F145694" w14:textId="04CFBE33" w:rsidR="00933B96" w:rsidRPr="006A013E" w:rsidRDefault="00CE2553" w:rsidP="00CE2553">
      <w:pPr>
        <w:spacing w:before="60" w:after="6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Option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1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performes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frequency first mapping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and thus is 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advantageous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in terms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pipe-line decoding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and low UE-complexity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. Disadvantage of t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his option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>is no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frequency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>hopping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gain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in multiple CBs case,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since a CB is localized in a either of the hopping resource (To be more precise, one CB may be mapped across hopping resouces, but other CBs don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>’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t).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D1132E" w:rsidRPr="006A013E">
        <w:rPr>
          <w:rFonts w:eastAsiaTheme="minorEastAsia" w:hint="eastAsia"/>
          <w:kern w:val="2"/>
          <w:sz w:val="22"/>
          <w:szCs w:val="22"/>
          <w:lang w:eastAsia="ja-JP"/>
        </w:rPr>
        <w:t>B</w:t>
      </w:r>
      <w:r w:rsidR="00D1132E" w:rsidRPr="006A013E">
        <w:rPr>
          <w:rFonts w:eastAsiaTheme="minorEastAsia"/>
          <w:kern w:val="2"/>
          <w:sz w:val="22"/>
          <w:szCs w:val="22"/>
          <w:lang w:eastAsia="ja-JP"/>
        </w:rPr>
        <w:t xml:space="preserve">ased on the NR work scope reduction, </w:t>
      </w:r>
      <w:r w:rsidR="00D65D7E" w:rsidRPr="006A013E">
        <w:rPr>
          <w:rFonts w:eastAsiaTheme="minorEastAsia"/>
          <w:kern w:val="2"/>
          <w:sz w:val="22"/>
          <w:szCs w:val="22"/>
          <w:lang w:eastAsia="ja-JP"/>
        </w:rPr>
        <w:t xml:space="preserve">RAN4 </w:t>
      </w:r>
      <w:r w:rsidR="00D1132E" w:rsidRPr="006A013E">
        <w:rPr>
          <w:rFonts w:eastAsiaTheme="minorEastAsia"/>
          <w:kern w:val="2"/>
          <w:sz w:val="22"/>
          <w:szCs w:val="22"/>
          <w:lang w:eastAsia="ja-JP"/>
        </w:rPr>
        <w:t xml:space="preserve">prioritizes </w:t>
      </w:r>
      <w:r w:rsidR="00D65D7E" w:rsidRPr="006A013E">
        <w:rPr>
          <w:rFonts w:eastAsiaTheme="minorEastAsia"/>
          <w:kern w:val="2"/>
          <w:sz w:val="22"/>
          <w:szCs w:val="22"/>
          <w:lang w:eastAsia="ja-JP"/>
        </w:rPr>
        <w:t xml:space="preserve">contiguous scheduling for CP-OFDM. Enough frequency diversity gain cannot be achieved without frequency hopping regardless of the waveform, i.e. DFT-s-OFDM or CP-OFDM.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Frequency hopping gain is expected to improve performance for high SINR case as well as low SINR, thereby </w:t>
      </w:r>
      <w:r w:rsidR="00D65D7E" w:rsidRPr="006A013E">
        <w:rPr>
          <w:rFonts w:eastAsiaTheme="minorEastAsia"/>
          <w:kern w:val="2"/>
          <w:sz w:val="22"/>
          <w:szCs w:val="22"/>
          <w:lang w:eastAsia="ja-JP"/>
        </w:rPr>
        <w:t>intra-slot frequency hopping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is </w:t>
      </w:r>
      <w:r w:rsidR="00F61C45" w:rsidRPr="006A013E">
        <w:rPr>
          <w:rFonts w:eastAsiaTheme="minorEastAsia"/>
          <w:kern w:val="2"/>
          <w:sz w:val="22"/>
          <w:szCs w:val="22"/>
          <w:lang w:eastAsia="ja-JP"/>
        </w:rPr>
        <w:t xml:space="preserve">also </w:t>
      </w:r>
      <w:r w:rsidR="00D65D7E" w:rsidRPr="006A013E">
        <w:rPr>
          <w:rFonts w:eastAsiaTheme="minorEastAsia"/>
          <w:kern w:val="2"/>
          <w:sz w:val="22"/>
          <w:szCs w:val="22"/>
          <w:lang w:eastAsia="ja-JP"/>
        </w:rPr>
        <w:t>used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to increase throughput for high MCS situation, i.e. multiple CBs. </w:t>
      </w:r>
      <w:r w:rsidRPr="006A013E">
        <w:rPr>
          <w:rFonts w:eastAsiaTheme="minorEastAsia"/>
          <w:kern w:val="2"/>
          <w:sz w:val="22"/>
          <w:szCs w:val="22"/>
          <w:lang w:val="en-GB" w:eastAsia="ja-JP"/>
        </w:rPr>
        <w:t xml:space="preserve">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On the other hand, option 3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achieve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>s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frequency diversity gain, since a CB is distributed to both of the hopping resources.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Decoding timing in option 3 is delayed compared to option 1 but is faster than time first mapping which is applied in LTE/LTE-A. Option 3 is a well-balanced mapping scheme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in terms of both frequency-hopping gain and latency performance.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</w:t>
      </w:r>
    </w:p>
    <w:p w14:paraId="411D7B49" w14:textId="22AD05FF" w:rsidR="00E91F2D" w:rsidRPr="006A013E" w:rsidRDefault="005A7D11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6A013E">
        <w:rPr>
          <w:rFonts w:hint="eastAsia"/>
          <w:lang w:eastAsia="ja-JP"/>
        </w:rPr>
        <w:drawing>
          <wp:inline distT="0" distB="0" distL="0" distR="0" wp14:anchorId="155ECF95" wp14:editId="46140758">
            <wp:extent cx="1971675" cy="145605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35"/>
                    <a:stretch/>
                  </pic:blipFill>
                  <pic:spPr bwMode="auto">
                    <a:xfrm>
                      <a:off x="0" y="0"/>
                      <a:ext cx="1972080" cy="145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153A3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91F2D"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    </w:t>
      </w:r>
      <w:r w:rsidR="00373CEA" w:rsidRPr="006A013E">
        <w:rPr>
          <w:rFonts w:hint="eastAsia"/>
          <w:lang w:eastAsia="ja-JP"/>
        </w:rPr>
        <w:drawing>
          <wp:inline distT="0" distB="0" distL="0" distR="0" wp14:anchorId="35759C39" wp14:editId="62222A01">
            <wp:extent cx="1771049" cy="1350801"/>
            <wp:effectExtent l="0" t="0" r="635" b="190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59" cy="1357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F8593" w14:textId="21231123" w:rsidR="00E91F2D" w:rsidRPr="006A013E" w:rsidRDefault="00E91F2D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(a) Option 1      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    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 </w:t>
      </w:r>
      <w:r w:rsidR="00280CED" w:rsidRPr="006A013E">
        <w:rPr>
          <w:rFonts w:eastAsiaTheme="minorEastAsia"/>
          <w:kern w:val="2"/>
          <w:sz w:val="22"/>
          <w:szCs w:val="22"/>
          <w:lang w:eastAsia="ja-JP"/>
        </w:rPr>
        <w:t xml:space="preserve">                   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         (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>b</w:t>
      </w:r>
      <w:r w:rsidR="00373CEA" w:rsidRPr="006A013E">
        <w:rPr>
          <w:rFonts w:eastAsiaTheme="minorEastAsia" w:hint="eastAsia"/>
          <w:kern w:val="2"/>
          <w:sz w:val="22"/>
          <w:szCs w:val="22"/>
          <w:lang w:eastAsia="ja-JP"/>
        </w:rPr>
        <w:t>) Option 3</w:t>
      </w:r>
    </w:p>
    <w:p w14:paraId="74CAD4B7" w14:textId="429B3BCB" w:rsidR="00E91F2D" w:rsidRPr="006A013E" w:rsidRDefault="00373CEA" w:rsidP="00373CEA">
      <w:pPr>
        <w:spacing w:after="60"/>
        <w:jc w:val="center"/>
        <w:textAlignment w:val="center"/>
        <w:rPr>
          <w:rFonts w:eastAsiaTheme="minorEastAsia"/>
          <w:kern w:val="2"/>
          <w:sz w:val="22"/>
          <w:szCs w:val="22"/>
          <w:lang w:eastAsia="ja-JP"/>
        </w:rPr>
      </w:pP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 </w:t>
      </w:r>
      <w:r w:rsidR="00E91F2D"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Figure </w:t>
      </w:r>
      <w:r w:rsidR="00364E8E" w:rsidRPr="006A013E">
        <w:rPr>
          <w:rFonts w:eastAsiaTheme="minorEastAsia"/>
          <w:kern w:val="2"/>
          <w:sz w:val="22"/>
          <w:szCs w:val="22"/>
          <w:lang w:eastAsia="ja-JP"/>
        </w:rPr>
        <w:t>1</w:t>
      </w:r>
      <w:r w:rsidR="00E91F2D"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: RE mapping for </w:t>
      </w:r>
      <w:r w:rsidR="003946A7" w:rsidRPr="006A013E">
        <w:rPr>
          <w:rFonts w:eastAsiaTheme="minorEastAsia" w:hint="eastAsia"/>
          <w:kern w:val="2"/>
          <w:sz w:val="22"/>
          <w:szCs w:val="22"/>
          <w:lang w:eastAsia="ja-JP"/>
        </w:rPr>
        <w:t>DFT-s-OFDM</w:t>
      </w:r>
      <w:r w:rsidR="0000761C" w:rsidRPr="006A013E">
        <w:rPr>
          <w:rFonts w:eastAsiaTheme="minorEastAsia"/>
          <w:kern w:val="2"/>
          <w:sz w:val="22"/>
          <w:szCs w:val="22"/>
          <w:lang w:eastAsia="ja-JP"/>
        </w:rPr>
        <w:t xml:space="preserve"> and CP-OFDM</w:t>
      </w:r>
      <w:r w:rsidR="003946A7"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with </w:t>
      </w:r>
      <w:r w:rsidR="00E91F2D" w:rsidRPr="006A013E">
        <w:rPr>
          <w:rFonts w:eastAsiaTheme="minorEastAsia" w:hint="eastAsia"/>
          <w:kern w:val="2"/>
          <w:sz w:val="22"/>
          <w:szCs w:val="22"/>
          <w:lang w:eastAsia="ja-JP"/>
        </w:rPr>
        <w:t>frequency hopping (Example for 2 CBs)</w:t>
      </w:r>
    </w:p>
    <w:p w14:paraId="714A9926" w14:textId="3FF6D7FD" w:rsidR="008F0188" w:rsidRPr="006A013E" w:rsidRDefault="008F0188" w:rsidP="00E153A3">
      <w:pPr>
        <w:spacing w:before="60" w:after="60"/>
        <w:jc w:val="both"/>
        <w:rPr>
          <w:rFonts w:eastAsia="ＭＳ 明朝"/>
          <w:noProof w:val="0"/>
          <w:kern w:val="2"/>
          <w:sz w:val="2"/>
          <w:szCs w:val="22"/>
          <w:lang w:eastAsia="ja-JP"/>
        </w:rPr>
      </w:pPr>
    </w:p>
    <w:p w14:paraId="3ABC8D76" w14:textId="0CAD95BD" w:rsidR="00405D03" w:rsidRPr="006A013E" w:rsidRDefault="00CE2553" w:rsidP="00405D03">
      <w:pPr>
        <w:spacing w:before="120" w:after="12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 xml:space="preserve">We present link-level simulation results </w:t>
      </w:r>
      <w:r w:rsidRPr="006A013E">
        <w:rPr>
          <w:rFonts w:eastAsiaTheme="minorEastAsia" w:hint="eastAsia"/>
          <w:sz w:val="22"/>
        </w:rPr>
        <w:t xml:space="preserve">to clarify </w:t>
      </w:r>
      <w:r w:rsidRPr="006A013E">
        <w:rPr>
          <w:rFonts w:eastAsiaTheme="minorEastAsia" w:hint="eastAsia"/>
          <w:sz w:val="22"/>
          <w:lang w:eastAsia="ja-JP"/>
        </w:rPr>
        <w:t xml:space="preserve">the performance for different RE mapping </w:t>
      </w:r>
      <w:r w:rsidRPr="006A013E">
        <w:rPr>
          <w:rFonts w:eastAsiaTheme="minorEastAsia"/>
          <w:sz w:val="22"/>
          <w:lang w:eastAsia="ja-JP"/>
        </w:rPr>
        <w:t>options</w:t>
      </w:r>
      <w:r w:rsidRPr="006A013E">
        <w:rPr>
          <w:rFonts w:eastAsiaTheme="minorEastAsia" w:hint="eastAsia"/>
          <w:sz w:val="22"/>
          <w:lang w:eastAsia="ja-JP"/>
        </w:rPr>
        <w:t xml:space="preserve"> for uplink DFT-s-OFDM</w:t>
      </w:r>
      <w:r w:rsidRPr="006A013E">
        <w:rPr>
          <w:rFonts w:eastAsiaTheme="minorEastAsia"/>
          <w:sz w:val="22"/>
          <w:lang w:eastAsia="ja-JP"/>
        </w:rPr>
        <w:t xml:space="preserve"> and CP-OFDM</w:t>
      </w:r>
      <w:r w:rsidRPr="006A013E">
        <w:rPr>
          <w:rFonts w:eastAsiaTheme="minorEastAsia" w:hint="eastAsia"/>
          <w:sz w:val="22"/>
          <w:lang w:eastAsia="ja-JP"/>
        </w:rPr>
        <w:t xml:space="preserve"> with intra-slot frequency hopping</w:t>
      </w:r>
      <w:r w:rsidRPr="006A013E">
        <w:rPr>
          <w:rFonts w:eastAsiaTheme="minorEastAsia" w:hint="eastAsia"/>
          <w:sz w:val="22"/>
        </w:rPr>
        <w:t>.</w:t>
      </w:r>
      <w:r w:rsidRPr="006A013E">
        <w:rPr>
          <w:rFonts w:eastAsiaTheme="minorEastAsia"/>
          <w:sz w:val="22"/>
        </w:rPr>
        <w:t xml:space="preserve"> </w:t>
      </w:r>
      <w:r w:rsidRPr="006A013E">
        <w:rPr>
          <w:rFonts w:eastAsiaTheme="minorEastAsia" w:hint="eastAsia"/>
          <w:sz w:val="22"/>
          <w:lang w:eastAsia="ja-JP"/>
        </w:rPr>
        <w:t xml:space="preserve">Detailed simulation parameters are given in </w:t>
      </w:r>
      <w:r w:rsidRPr="006A013E">
        <w:rPr>
          <w:rFonts w:eastAsiaTheme="minorEastAsia" w:hint="eastAsia"/>
          <w:sz w:val="22"/>
          <w:lang w:eastAsia="ja-JP"/>
        </w:rPr>
        <w:lastRenderedPageBreak/>
        <w:t>Table A.</w:t>
      </w:r>
      <w:r w:rsidRPr="006A013E">
        <w:rPr>
          <w:rFonts w:eastAsiaTheme="minorEastAsia"/>
          <w:sz w:val="22"/>
          <w:lang w:eastAsia="ja-JP"/>
        </w:rPr>
        <w:t xml:space="preserve"> C</w:t>
      </w:r>
      <w:r w:rsidRPr="006A013E">
        <w:rPr>
          <w:rFonts w:eastAsiaTheme="minorEastAsia" w:hint="eastAsia"/>
          <w:kern w:val="2"/>
          <w:sz w:val="22"/>
          <w:szCs w:val="22"/>
        </w:rPr>
        <w:t xml:space="preserve">arrier frequency is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set to</w:t>
      </w:r>
      <w:r w:rsidRPr="006A013E">
        <w:rPr>
          <w:rFonts w:eastAsiaTheme="minorEastAsia" w:hint="eastAsia"/>
          <w:kern w:val="2"/>
          <w:sz w:val="22"/>
          <w:szCs w:val="22"/>
        </w:rPr>
        <w:t xml:space="preserve"> 4 GHz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. The system bandwidth is set to 150 RBs with the data allocated bandwidth of 10 and 50 RBs.</w:t>
      </w:r>
      <w:r w:rsidRPr="006A013E">
        <w:rPr>
          <w:rFonts w:eastAsiaTheme="minorEastAsia" w:hint="eastAsia"/>
          <w:kern w:val="2"/>
          <w:sz w:val="22"/>
          <w:szCs w:val="22"/>
        </w:rPr>
        <w:t xml:space="preserve"> 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We apply </w:t>
      </w:r>
      <w:r w:rsidRPr="006A013E">
        <w:rPr>
          <w:rFonts w:eastAsiaTheme="minorEastAsia"/>
          <w:kern w:val="2"/>
          <w:sz w:val="22"/>
          <w:szCs w:val="22"/>
          <w:lang w:eastAsia="ja-JP"/>
        </w:rPr>
        <w:t>three different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 xml:space="preserve"> MCS sets of QPSK (</w:t>
      </w:r>
      <w:r w:rsidRPr="006A013E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=1/2), 16QAM (</w:t>
      </w:r>
      <w:r w:rsidRPr="006A013E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=1/2) and 64QAM (</w:t>
      </w:r>
      <w:r w:rsidRPr="006A013E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6A013E">
        <w:rPr>
          <w:rFonts w:eastAsiaTheme="minorEastAsia" w:hint="eastAsia"/>
          <w:kern w:val="2"/>
          <w:sz w:val="22"/>
          <w:szCs w:val="22"/>
          <w:lang w:eastAsia="ja-JP"/>
        </w:rPr>
        <w:t>=5/6).</w:t>
      </w:r>
    </w:p>
    <w:p w14:paraId="7A563465" w14:textId="24927C4F" w:rsidR="00CE2553" w:rsidRPr="006A013E" w:rsidRDefault="00CE2553" w:rsidP="00405D03">
      <w:pPr>
        <w:spacing w:before="120" w:after="120"/>
        <w:jc w:val="both"/>
        <w:rPr>
          <w:rFonts w:eastAsiaTheme="minorEastAsia"/>
          <w:sz w:val="22"/>
          <w:lang w:eastAsia="ja-JP"/>
        </w:rPr>
      </w:pPr>
      <w:r w:rsidRPr="006A013E">
        <w:rPr>
          <w:rFonts w:eastAsiaTheme="minorEastAsia"/>
          <w:kern w:val="2"/>
          <w:sz w:val="22"/>
          <w:szCs w:val="22"/>
          <w:lang w:eastAsia="ja-JP"/>
        </w:rPr>
        <w:t xml:space="preserve">Figure 2 shows </w:t>
      </w:r>
      <w:r w:rsidRPr="006A013E">
        <w:rPr>
          <w:rFonts w:eastAsiaTheme="minorEastAsia" w:hint="eastAsia"/>
          <w:sz w:val="22"/>
          <w:lang w:eastAsia="ja-JP"/>
        </w:rPr>
        <w:t xml:space="preserve">link-level simulation results for the different RE mapping </w:t>
      </w:r>
      <w:r w:rsidRPr="006A013E">
        <w:rPr>
          <w:rFonts w:eastAsiaTheme="minorEastAsia"/>
          <w:sz w:val="22"/>
          <w:lang w:eastAsia="ja-JP"/>
        </w:rPr>
        <w:t>options</w:t>
      </w:r>
      <w:r w:rsidRPr="006A013E">
        <w:rPr>
          <w:rFonts w:eastAsiaTheme="minorEastAsia" w:hint="eastAsia"/>
          <w:sz w:val="22"/>
          <w:lang w:eastAsia="ja-JP"/>
        </w:rPr>
        <w:t xml:space="preserve"> for frequency hopping, where DM-RS is mapped at the 1</w:t>
      </w:r>
      <w:r w:rsidRPr="006A013E">
        <w:rPr>
          <w:rFonts w:eastAsiaTheme="minorEastAsia"/>
          <w:sz w:val="22"/>
          <w:vertAlign w:val="superscript"/>
          <w:lang w:eastAsia="ja-JP"/>
        </w:rPr>
        <w:t>st</w:t>
      </w:r>
      <w:r w:rsidRPr="006A013E">
        <w:rPr>
          <w:rFonts w:eastAsiaTheme="minorEastAsia" w:hint="eastAsia"/>
          <w:sz w:val="22"/>
          <w:lang w:eastAsia="ja-JP"/>
        </w:rPr>
        <w:t xml:space="preserve"> and the 8</w:t>
      </w:r>
      <w:r w:rsidRPr="006A013E">
        <w:rPr>
          <w:rFonts w:eastAsiaTheme="minorEastAsia"/>
          <w:sz w:val="22"/>
          <w:vertAlign w:val="superscript"/>
          <w:lang w:eastAsia="ja-JP"/>
        </w:rPr>
        <w:t>th</w:t>
      </w:r>
      <w:r w:rsidRPr="006A013E">
        <w:rPr>
          <w:rFonts w:eastAsiaTheme="minorEastAsia" w:hint="eastAsia"/>
          <w:sz w:val="22"/>
          <w:lang w:eastAsia="ja-JP"/>
        </w:rPr>
        <w:t xml:space="preserve"> symbols.</w:t>
      </w:r>
      <w:r w:rsidRPr="006A013E">
        <w:rPr>
          <w:rFonts w:eastAsiaTheme="minorEastAsia"/>
          <w:sz w:val="22"/>
          <w:lang w:eastAsia="ja-JP"/>
        </w:rPr>
        <w:t xml:space="preserve"> </w:t>
      </w:r>
      <w:r w:rsidRPr="006A013E">
        <w:rPr>
          <w:rFonts w:eastAsiaTheme="minorEastAsia" w:hint="eastAsia"/>
          <w:sz w:val="22"/>
          <w:lang w:eastAsia="ja-JP"/>
        </w:rPr>
        <w:t xml:space="preserve">From the results, </w:t>
      </w:r>
      <w:r w:rsidRPr="006A013E">
        <w:rPr>
          <w:rFonts w:eastAsiaTheme="minorEastAsia"/>
          <w:sz w:val="22"/>
          <w:lang w:eastAsia="ja-JP"/>
        </w:rPr>
        <w:t>options</w:t>
      </w: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Pr="006A013E">
        <w:rPr>
          <w:rFonts w:eastAsiaTheme="minorEastAsia"/>
          <w:sz w:val="22"/>
          <w:lang w:eastAsia="ja-JP"/>
        </w:rPr>
        <w:t>1 and 3</w:t>
      </w: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Pr="006A013E">
        <w:rPr>
          <w:rFonts w:eastAsiaTheme="minorEastAsia"/>
          <w:sz w:val="22"/>
          <w:lang w:eastAsia="ja-JP"/>
        </w:rPr>
        <w:t>achieve</w:t>
      </w: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Pr="006A013E">
        <w:rPr>
          <w:rFonts w:eastAsiaTheme="minorEastAsia"/>
          <w:sz w:val="22"/>
          <w:lang w:eastAsia="ja-JP"/>
        </w:rPr>
        <w:t>approximately the</w:t>
      </w: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Pr="006A013E">
        <w:rPr>
          <w:rFonts w:eastAsiaTheme="minorEastAsia"/>
          <w:sz w:val="22"/>
          <w:lang w:eastAsia="ja-JP"/>
        </w:rPr>
        <w:t>same performance</w:t>
      </w:r>
      <w:r w:rsidRPr="006A013E">
        <w:rPr>
          <w:rFonts w:eastAsiaTheme="minorEastAsia" w:hint="eastAsia"/>
          <w:sz w:val="22"/>
          <w:lang w:eastAsia="ja-JP"/>
        </w:rPr>
        <w:t xml:space="preserve"> for the case of the number of CB of 1. This is because, for all </w:t>
      </w:r>
      <w:r w:rsidRPr="006A013E">
        <w:rPr>
          <w:rFonts w:eastAsiaTheme="minorEastAsia"/>
          <w:sz w:val="22"/>
          <w:lang w:eastAsia="ja-JP"/>
        </w:rPr>
        <w:t>options</w:t>
      </w:r>
      <w:r w:rsidRPr="006A013E">
        <w:rPr>
          <w:rFonts w:eastAsiaTheme="minorEastAsia" w:hint="eastAsia"/>
          <w:sz w:val="22"/>
          <w:lang w:eastAsia="ja-JP"/>
        </w:rPr>
        <w:t>, a CB is mapped to both of the hopping resources and achieves frequency hopping gain.</w:t>
      </w:r>
      <w:r w:rsidRPr="006A013E">
        <w:rPr>
          <w:rFonts w:eastAsiaTheme="minorEastAsia"/>
          <w:sz w:val="22"/>
          <w:lang w:eastAsia="ja-JP"/>
        </w:rPr>
        <w:t xml:space="preserve"> </w:t>
      </w:r>
      <w:r w:rsidRPr="006A013E">
        <w:rPr>
          <w:rFonts w:eastAsiaTheme="minorEastAsia" w:hint="eastAsia"/>
          <w:sz w:val="22"/>
          <w:lang w:eastAsia="ja-JP"/>
        </w:rPr>
        <w:t xml:space="preserve">On the other hand, for the number of CBs of two or larger, we can observe frequency diversity gain for </w:t>
      </w:r>
      <w:r w:rsidRPr="006A013E">
        <w:rPr>
          <w:rFonts w:eastAsiaTheme="minorEastAsia"/>
          <w:sz w:val="22"/>
          <w:lang w:eastAsia="ja-JP"/>
        </w:rPr>
        <w:t>option</w:t>
      </w: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Pr="006A013E">
        <w:rPr>
          <w:rFonts w:eastAsiaTheme="minorEastAsia"/>
          <w:sz w:val="22"/>
          <w:lang w:eastAsia="ja-JP"/>
        </w:rPr>
        <w:t>3</w:t>
      </w:r>
      <w:r w:rsidRPr="006A013E">
        <w:rPr>
          <w:rFonts w:eastAsiaTheme="minorEastAsia" w:hint="eastAsia"/>
          <w:sz w:val="22"/>
          <w:lang w:eastAsia="ja-JP"/>
        </w:rPr>
        <w:t xml:space="preserve"> compared to </w:t>
      </w:r>
      <w:r w:rsidRPr="006A013E">
        <w:rPr>
          <w:rFonts w:eastAsiaTheme="minorEastAsia"/>
          <w:sz w:val="22"/>
          <w:lang w:eastAsia="ja-JP"/>
        </w:rPr>
        <w:t>option</w:t>
      </w:r>
      <w:r w:rsidRPr="006A013E">
        <w:rPr>
          <w:rFonts w:eastAsiaTheme="minorEastAsia" w:hint="eastAsia"/>
          <w:sz w:val="22"/>
          <w:lang w:eastAsia="ja-JP"/>
        </w:rPr>
        <w:t xml:space="preserve"> 1 (frequency first mapping).</w:t>
      </w:r>
      <w:r w:rsidRPr="006A013E">
        <w:rPr>
          <w:rFonts w:eastAsiaTheme="minorEastAsia"/>
          <w:sz w:val="22"/>
          <w:lang w:eastAsia="ja-JP"/>
        </w:rPr>
        <w:t xml:space="preserve"> </w:t>
      </w:r>
      <w:r w:rsidRPr="006A013E">
        <w:rPr>
          <w:rFonts w:eastAsiaTheme="minorEastAsia" w:hint="eastAsia"/>
          <w:sz w:val="22"/>
          <w:lang w:eastAsia="ja-JP"/>
        </w:rPr>
        <w:t>More specifically, the frequency diversity gain of approx. 1.5-2 dB is observed at the average BLER of 0.1.</w:t>
      </w:r>
    </w:p>
    <w:p w14:paraId="22B7A516" w14:textId="1AACC783" w:rsidR="00CE2553" w:rsidRPr="006A013E" w:rsidRDefault="00CE2553" w:rsidP="00CE2553">
      <w:pPr>
        <w:spacing w:before="120" w:after="120"/>
        <w:jc w:val="both"/>
        <w:rPr>
          <w:rFonts w:eastAsiaTheme="minorEastAsia"/>
          <w:sz w:val="22"/>
          <w:lang w:eastAsia="ja-JP"/>
        </w:rPr>
      </w:pPr>
      <w:r w:rsidRPr="006A013E">
        <w:rPr>
          <w:rFonts w:eastAsiaTheme="minorEastAsia"/>
          <w:sz w:val="22"/>
          <w:lang w:eastAsia="ja-JP"/>
        </w:rPr>
        <w:t xml:space="preserve">Figure 3 shows </w:t>
      </w:r>
      <w:r w:rsidRPr="006A013E">
        <w:rPr>
          <w:rFonts w:eastAsiaTheme="minorEastAsia" w:hint="eastAsia"/>
          <w:sz w:val="22"/>
          <w:lang w:eastAsia="ja-JP"/>
        </w:rPr>
        <w:t xml:space="preserve">link-level simulation results for </w:t>
      </w:r>
      <w:r w:rsidR="00C578DB" w:rsidRPr="006A013E">
        <w:rPr>
          <w:rFonts w:eastAsiaTheme="minorEastAsia" w:hint="eastAsia"/>
          <w:sz w:val="22"/>
          <w:lang w:eastAsia="ja-JP"/>
        </w:rPr>
        <w:t>CP-OFDM</w:t>
      </w:r>
      <w:r w:rsidRPr="006A013E">
        <w:rPr>
          <w:rFonts w:eastAsiaTheme="minorEastAsia"/>
          <w:sz w:val="22"/>
          <w:lang w:eastAsia="ja-JP"/>
        </w:rPr>
        <w:t>. Form the results, option 3 provide</w:t>
      </w:r>
      <w:r w:rsidR="008B5080" w:rsidRPr="006A013E">
        <w:rPr>
          <w:rFonts w:eastAsiaTheme="minorEastAsia"/>
          <w:sz w:val="22"/>
          <w:lang w:eastAsia="ja-JP"/>
        </w:rPr>
        <w:t>s</w:t>
      </w:r>
      <w:r w:rsidRPr="006A013E">
        <w:rPr>
          <w:rFonts w:eastAsiaTheme="minorEastAsia"/>
          <w:sz w:val="22"/>
          <w:lang w:eastAsia="ja-JP"/>
        </w:rPr>
        <w:t xml:space="preserve"> better performance than option</w:t>
      </w:r>
      <w:r w:rsidR="008B5080" w:rsidRPr="006A013E">
        <w:rPr>
          <w:rFonts w:eastAsiaTheme="minorEastAsia"/>
          <w:sz w:val="22"/>
          <w:lang w:eastAsia="ja-JP"/>
        </w:rPr>
        <w:t xml:space="preserve"> 1 </w:t>
      </w:r>
      <w:r w:rsidRPr="006A013E">
        <w:rPr>
          <w:rFonts w:eastAsiaTheme="minorEastAsia"/>
          <w:sz w:val="22"/>
          <w:lang w:eastAsia="ja-JP"/>
        </w:rPr>
        <w:t xml:space="preserve">for the number of CBs of two or larger. The gain of approx. </w:t>
      </w:r>
      <w:r w:rsidR="00F171DD" w:rsidRPr="006A013E">
        <w:rPr>
          <w:rFonts w:eastAsiaTheme="minorEastAsia"/>
          <w:sz w:val="22"/>
          <w:lang w:eastAsia="ja-JP"/>
        </w:rPr>
        <w:t>1.5-2</w:t>
      </w:r>
      <w:r w:rsidRPr="006A013E">
        <w:rPr>
          <w:rFonts w:eastAsiaTheme="minorEastAsia"/>
          <w:sz w:val="22"/>
          <w:lang w:eastAsia="ja-JP"/>
        </w:rPr>
        <w:t xml:space="preserve"> dB is observed at the average BLER of 0.1</w:t>
      </w:r>
      <w:r w:rsidR="00F171DD" w:rsidRPr="006A013E">
        <w:rPr>
          <w:rFonts w:eastAsiaTheme="minorEastAsia"/>
          <w:sz w:val="22"/>
          <w:lang w:eastAsia="ja-JP"/>
        </w:rPr>
        <w:t xml:space="preserve">, which is almost the same as for DFT-s-OFDM. </w:t>
      </w:r>
      <w:r w:rsidR="007F32A0" w:rsidRPr="006A013E">
        <w:rPr>
          <w:rFonts w:eastAsiaTheme="minorEastAsia" w:hint="eastAsia"/>
          <w:sz w:val="22"/>
          <w:lang w:eastAsia="ja-JP"/>
        </w:rPr>
        <w:t>I</w:t>
      </w:r>
      <w:r w:rsidR="007F32A0" w:rsidRPr="006A013E">
        <w:rPr>
          <w:rFonts w:eastAsiaTheme="minorEastAsia"/>
          <w:sz w:val="22"/>
          <w:lang w:eastAsia="ja-JP"/>
        </w:rPr>
        <w:t xml:space="preserve">t is noted that we can see larger gain in the case of 10 RBs and </w:t>
      </w:r>
      <w:r w:rsidR="007F32A0" w:rsidRPr="006A013E">
        <w:rPr>
          <w:rFonts w:eastAsiaTheme="minorEastAsia"/>
          <w:i/>
          <w:sz w:val="22"/>
          <w:lang w:eastAsia="ja-JP"/>
        </w:rPr>
        <w:t>R</w:t>
      </w:r>
      <w:r w:rsidR="007F32A0" w:rsidRPr="006A013E">
        <w:rPr>
          <w:rFonts w:eastAsiaTheme="minorEastAsia"/>
          <w:sz w:val="22"/>
          <w:lang w:eastAsia="ja-JP"/>
        </w:rPr>
        <w:t xml:space="preserve"> = 5/6</w:t>
      </w:r>
      <w:r w:rsidR="00E829C0" w:rsidRPr="006A013E">
        <w:rPr>
          <w:rFonts w:eastAsiaTheme="minorEastAsia"/>
          <w:sz w:val="22"/>
          <w:lang w:eastAsia="ja-JP"/>
        </w:rPr>
        <w:t>. This difference is caused by lack of frequency diversity gain at each hop.</w:t>
      </w:r>
    </w:p>
    <w:p w14:paraId="42BD40A8" w14:textId="463311E5" w:rsidR="008078A5" w:rsidRPr="006A013E" w:rsidRDefault="008078A5" w:rsidP="00CE2553">
      <w:pPr>
        <w:spacing w:before="120" w:after="120"/>
        <w:jc w:val="both"/>
        <w:rPr>
          <w:rFonts w:eastAsiaTheme="minorEastAsia"/>
          <w:sz w:val="22"/>
          <w:lang w:eastAsia="ja-JP"/>
        </w:rPr>
      </w:pPr>
      <w:r w:rsidRPr="006A013E">
        <w:rPr>
          <w:rFonts w:eastAsiaTheme="minorEastAsia"/>
          <w:sz w:val="22"/>
          <w:lang w:eastAsia="ja-JP"/>
        </w:rPr>
        <w:t xml:space="preserve">We can persist from the above results that option 3 is feasible as RE mapping option for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DFT-s-OFDM and CP-OFDM for frequency hopping.</w:t>
      </w:r>
      <w:r w:rsidRPr="006A013E">
        <w:rPr>
          <w:rFonts w:eastAsiaTheme="minorEastAsia"/>
          <w:sz w:val="22"/>
          <w:lang w:eastAsia="ja-JP"/>
        </w:rPr>
        <w:t xml:space="preserve"> </w:t>
      </w:r>
      <w:r w:rsidR="00A2439A" w:rsidRPr="006A013E">
        <w:rPr>
          <w:rFonts w:eastAsiaTheme="minorEastAsia" w:hint="eastAsia"/>
          <w:sz w:val="22"/>
          <w:lang w:eastAsia="ja-JP"/>
        </w:rPr>
        <w:t>If</w:t>
      </w: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="00A2439A" w:rsidRPr="006A013E">
        <w:rPr>
          <w:rFonts w:eastAsiaTheme="minorEastAsia" w:hint="eastAsia"/>
          <w:sz w:val="22"/>
          <w:lang w:eastAsia="ja-JP"/>
        </w:rPr>
        <w:t xml:space="preserve">the </w:t>
      </w:r>
      <w:r w:rsidRPr="006A013E">
        <w:rPr>
          <w:rFonts w:eastAsiaTheme="minorEastAsia"/>
          <w:sz w:val="22"/>
          <w:lang w:eastAsia="ja-JP"/>
        </w:rPr>
        <w:t xml:space="preserve">switching </w:t>
      </w:r>
      <w:r w:rsidR="00A2439A" w:rsidRPr="006A013E">
        <w:rPr>
          <w:rFonts w:eastAsiaTheme="minorEastAsia" w:hint="eastAsia"/>
          <w:sz w:val="22"/>
          <w:lang w:eastAsia="ja-JP"/>
        </w:rPr>
        <w:t>of</w:t>
      </w:r>
      <w:r w:rsidRPr="006A013E">
        <w:rPr>
          <w:rFonts w:eastAsiaTheme="minorEastAsia"/>
          <w:sz w:val="22"/>
          <w:lang w:eastAsia="ja-JP"/>
        </w:rPr>
        <w:t xml:space="preserve"> options </w:t>
      </w:r>
      <w:r w:rsidR="00A2439A" w:rsidRPr="006A013E">
        <w:rPr>
          <w:rFonts w:eastAsiaTheme="minorEastAsia" w:hint="eastAsia"/>
          <w:sz w:val="22"/>
          <w:lang w:eastAsia="ja-JP"/>
        </w:rPr>
        <w:t>based</w:t>
      </w:r>
      <w:r w:rsidR="00A2439A" w:rsidRPr="006A013E">
        <w:rPr>
          <w:rFonts w:eastAsiaTheme="minorEastAsia"/>
          <w:sz w:val="22"/>
          <w:lang w:eastAsia="ja-JP"/>
        </w:rPr>
        <w:t xml:space="preserve"> </w:t>
      </w:r>
      <w:r w:rsidRPr="006A013E">
        <w:rPr>
          <w:rFonts w:eastAsiaTheme="minorEastAsia"/>
          <w:sz w:val="22"/>
          <w:lang w:eastAsia="ja-JP"/>
        </w:rPr>
        <w:t xml:space="preserve">on the number of CBs </w:t>
      </w:r>
      <w:r w:rsidR="00A2439A" w:rsidRPr="006A013E">
        <w:rPr>
          <w:rFonts w:eastAsiaTheme="minorEastAsia" w:hint="eastAsia"/>
          <w:sz w:val="22"/>
          <w:lang w:eastAsia="ja-JP"/>
        </w:rPr>
        <w:t>is complexed,</w:t>
      </w:r>
      <w:r w:rsidRPr="006A013E">
        <w:rPr>
          <w:rFonts w:eastAsiaTheme="minorEastAsia"/>
          <w:sz w:val="22"/>
          <w:lang w:eastAsia="ja-JP"/>
        </w:rPr>
        <w:t xml:space="preserve"> </w:t>
      </w:r>
      <w:r w:rsidR="00A2439A" w:rsidRPr="006A013E">
        <w:rPr>
          <w:rFonts w:eastAsiaTheme="minorEastAsia" w:hint="eastAsia"/>
          <w:sz w:val="22"/>
          <w:lang w:eastAsia="ja-JP"/>
        </w:rPr>
        <w:t>i</w:t>
      </w:r>
      <w:r w:rsidR="00A2439A" w:rsidRPr="006A013E">
        <w:rPr>
          <w:rFonts w:eastAsiaTheme="minorEastAsia"/>
          <w:sz w:val="22"/>
          <w:lang w:eastAsia="ja-JP"/>
        </w:rPr>
        <w:t xml:space="preserve">t </w:t>
      </w:r>
      <w:r w:rsidRPr="006A013E">
        <w:rPr>
          <w:rFonts w:eastAsiaTheme="minorEastAsia"/>
          <w:sz w:val="22"/>
          <w:lang w:eastAsia="ja-JP"/>
        </w:rPr>
        <w:t xml:space="preserve">is reasonable that multiple CBs with frequency hopping supports </w:t>
      </w:r>
      <w:r w:rsidR="00A2439A" w:rsidRPr="006A013E">
        <w:rPr>
          <w:rFonts w:eastAsiaTheme="minorEastAsia" w:hint="eastAsia"/>
          <w:sz w:val="22"/>
          <w:lang w:eastAsia="ja-JP"/>
        </w:rPr>
        <w:t xml:space="preserve">both of the options with </w:t>
      </w:r>
      <w:r w:rsidRPr="006A013E">
        <w:rPr>
          <w:rFonts w:eastAsiaTheme="minorEastAsia"/>
          <w:sz w:val="22"/>
          <w:lang w:eastAsia="ja-JP"/>
        </w:rPr>
        <w:t xml:space="preserve">option 1 </w:t>
      </w:r>
      <w:r w:rsidR="00A2439A" w:rsidRPr="006A013E">
        <w:rPr>
          <w:rFonts w:eastAsiaTheme="minorEastAsia" w:hint="eastAsia"/>
          <w:sz w:val="22"/>
          <w:lang w:eastAsia="ja-JP"/>
        </w:rPr>
        <w:t xml:space="preserve">as a </w:t>
      </w:r>
      <w:r w:rsidRPr="006A013E">
        <w:rPr>
          <w:rFonts w:eastAsiaTheme="minorEastAsia"/>
          <w:sz w:val="22"/>
          <w:lang w:eastAsia="ja-JP"/>
        </w:rPr>
        <w:t xml:space="preserve">mandatory and option 3 </w:t>
      </w:r>
      <w:r w:rsidR="00A2439A" w:rsidRPr="006A013E">
        <w:rPr>
          <w:rFonts w:eastAsiaTheme="minorEastAsia" w:hint="eastAsia"/>
          <w:sz w:val="22"/>
          <w:lang w:eastAsia="ja-JP"/>
        </w:rPr>
        <w:t xml:space="preserve">as a </w:t>
      </w:r>
      <w:r w:rsidRPr="006A013E">
        <w:rPr>
          <w:rFonts w:eastAsiaTheme="minorEastAsia"/>
          <w:sz w:val="22"/>
          <w:lang w:eastAsia="ja-JP"/>
        </w:rPr>
        <w:t>optional</w:t>
      </w:r>
      <w:r w:rsidR="00A2439A" w:rsidRPr="006A013E">
        <w:rPr>
          <w:rFonts w:eastAsiaTheme="minorEastAsia" w:hint="eastAsia"/>
          <w:sz w:val="22"/>
          <w:lang w:eastAsia="ja-JP"/>
        </w:rPr>
        <w:t xml:space="preserve"> feature</w:t>
      </w:r>
      <w:r w:rsidR="00A2439A" w:rsidRPr="006A013E">
        <w:rPr>
          <w:rFonts w:eastAsiaTheme="minorEastAsia"/>
          <w:sz w:val="22"/>
          <w:lang w:eastAsia="ja-JP"/>
        </w:rPr>
        <w:t xml:space="preserve">, </w:t>
      </w:r>
      <w:r w:rsidRPr="006A013E">
        <w:rPr>
          <w:rFonts w:eastAsiaTheme="minorEastAsia"/>
          <w:sz w:val="22"/>
          <w:lang w:eastAsia="ja-JP"/>
        </w:rPr>
        <w:t xml:space="preserve">in consideration of option 1 supported for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DFT-s-OFDM for single CB with intra-slot frequency hopping. </w:t>
      </w:r>
    </w:p>
    <w:p w14:paraId="6E8BC959" w14:textId="13507BE3" w:rsidR="00405D03" w:rsidRPr="006A013E" w:rsidRDefault="00405D03" w:rsidP="0052107B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6A013E">
        <w:rPr>
          <w:rFonts w:eastAsiaTheme="minorEastAsia" w:hint="eastAsia"/>
          <w:b/>
          <w:sz w:val="22"/>
          <w:lang w:eastAsia="ja-JP"/>
        </w:rPr>
        <w:t>Observation</w:t>
      </w:r>
      <w:r w:rsidRPr="006A013E">
        <w:rPr>
          <w:rFonts w:eastAsiaTheme="minorEastAsia"/>
          <w:b/>
          <w:sz w:val="22"/>
          <w:lang w:eastAsia="ja-JP"/>
        </w:rPr>
        <w:t xml:space="preserve"> </w:t>
      </w:r>
      <w:r w:rsidR="00896665" w:rsidRPr="006A013E">
        <w:rPr>
          <w:rFonts w:eastAsiaTheme="minorEastAsia"/>
          <w:b/>
          <w:sz w:val="22"/>
          <w:lang w:eastAsia="ja-JP"/>
        </w:rPr>
        <w:t>2</w:t>
      </w:r>
      <w:r w:rsidRPr="006A013E">
        <w:rPr>
          <w:rFonts w:eastAsiaTheme="minorEastAsia" w:hint="eastAsia"/>
          <w:b/>
          <w:sz w:val="22"/>
          <w:lang w:eastAsia="ja-JP"/>
        </w:rPr>
        <w:t xml:space="preserve">: </w:t>
      </w:r>
      <w:r w:rsidR="0052107B" w:rsidRPr="006A013E">
        <w:rPr>
          <w:rFonts w:eastAsiaTheme="minorEastAsia" w:hint="eastAsia"/>
          <w:b/>
          <w:sz w:val="22"/>
          <w:lang w:eastAsia="ja-JP"/>
        </w:rPr>
        <w:t>For DFT-s-OFDM</w:t>
      </w:r>
      <w:r w:rsidR="0052107B" w:rsidRPr="006A013E">
        <w:rPr>
          <w:rFonts w:eastAsiaTheme="minorEastAsia"/>
          <w:b/>
          <w:sz w:val="22"/>
          <w:lang w:eastAsia="ja-JP"/>
        </w:rPr>
        <w:t xml:space="preserve"> and CP-OFDM</w:t>
      </w:r>
      <w:r w:rsidR="0052107B" w:rsidRPr="006A013E">
        <w:rPr>
          <w:rFonts w:eastAsiaTheme="minorEastAsia" w:hint="eastAsia"/>
          <w:b/>
          <w:sz w:val="22"/>
          <w:lang w:eastAsia="ja-JP"/>
        </w:rPr>
        <w:t xml:space="preserve"> with </w:t>
      </w:r>
      <w:r w:rsidR="0052107B" w:rsidRPr="006A013E">
        <w:rPr>
          <w:rFonts w:eastAsiaTheme="minorEastAsia"/>
          <w:b/>
          <w:sz w:val="22"/>
          <w:lang w:eastAsia="ja-JP"/>
        </w:rPr>
        <w:t xml:space="preserve">intra-slot </w:t>
      </w:r>
      <w:r w:rsidR="0052107B" w:rsidRPr="006A013E">
        <w:rPr>
          <w:rFonts w:eastAsiaTheme="minorEastAsia" w:hint="eastAsia"/>
          <w:b/>
          <w:sz w:val="22"/>
          <w:lang w:eastAsia="ja-JP"/>
        </w:rPr>
        <w:t xml:space="preserve">frequency hopping, performance for </w:t>
      </w:r>
      <w:r w:rsidR="00A2439A" w:rsidRPr="006A013E">
        <w:rPr>
          <w:rFonts w:eastAsiaTheme="minorEastAsia" w:hint="eastAsia"/>
          <w:b/>
          <w:sz w:val="22"/>
          <w:lang w:eastAsia="ja-JP"/>
        </w:rPr>
        <w:t xml:space="preserve">option 3 is sperior to </w:t>
      </w:r>
      <w:r w:rsidR="0052107B" w:rsidRPr="006A013E">
        <w:rPr>
          <w:rFonts w:eastAsiaTheme="minorEastAsia" w:hint="eastAsia"/>
          <w:b/>
          <w:sz w:val="22"/>
          <w:lang w:eastAsia="ja-JP"/>
        </w:rPr>
        <w:t xml:space="preserve">frequency first mapping (as in option 1) </w:t>
      </w:r>
      <w:r w:rsidR="0052107B" w:rsidRPr="006A013E">
        <w:rPr>
          <w:rFonts w:eastAsiaTheme="minorEastAsia"/>
          <w:b/>
          <w:sz w:val="22"/>
          <w:lang w:eastAsia="ja-JP"/>
        </w:rPr>
        <w:t>for multiple CBs.</w:t>
      </w:r>
    </w:p>
    <w:p w14:paraId="4EAB75D6" w14:textId="2801B366" w:rsidR="00405D03" w:rsidRPr="006A013E" w:rsidRDefault="00405D03" w:rsidP="00405D03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A2439A"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For multiple CB, O</w:t>
      </w:r>
      <w:r w:rsidR="0052107B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ption 3 </w:t>
      </w:r>
      <w:proofErr w:type="gramStart"/>
      <w:r w:rsidR="0052107B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is supported</w:t>
      </w:r>
      <w:proofErr w:type="gramEnd"/>
      <w:r w:rsidR="0052107B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DFT-s-OFDM and CP-OFDM with intra-slot frequency hopping.</w:t>
      </w:r>
    </w:p>
    <w:p w14:paraId="777B7126" w14:textId="77777777" w:rsidR="00C5127C" w:rsidRPr="006A013E" w:rsidRDefault="00C5127C" w:rsidP="00405D03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61C203B3" w14:textId="77777777" w:rsidR="00405D03" w:rsidRPr="006A013E" w:rsidRDefault="00405D03" w:rsidP="00405D03">
      <w:pPr>
        <w:spacing w:after="60"/>
        <w:jc w:val="both"/>
        <w:rPr>
          <w:rFonts w:eastAsiaTheme="minorEastAsia"/>
          <w:sz w:val="6"/>
          <w:lang w:eastAsia="ja-JP"/>
        </w:rPr>
      </w:pPr>
    </w:p>
    <w:p w14:paraId="6B14D7DF" w14:textId="369F92A5" w:rsidR="00405D03" w:rsidRPr="006A013E" w:rsidRDefault="008B5080" w:rsidP="00AE4136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lang w:eastAsia="ja-JP"/>
        </w:rPr>
        <w:drawing>
          <wp:inline distT="0" distB="0" distL="0" distR="0" wp14:anchorId="22C98ECC" wp14:editId="2977ED32">
            <wp:extent cx="2062440" cy="1710360"/>
            <wp:effectExtent l="0" t="0" r="0" b="4445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40" cy="17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24E" w:rsidRPr="006A013E">
        <w:rPr>
          <w:rFonts w:eastAsiaTheme="minorEastAsia"/>
          <w:sz w:val="22"/>
          <w:lang w:eastAsia="ja-JP"/>
        </w:rPr>
        <w:t xml:space="preserve">  </w:t>
      </w:r>
      <w:r w:rsidR="002C524E" w:rsidRPr="006A013E">
        <w:rPr>
          <w:lang w:eastAsia="ja-JP"/>
        </w:rPr>
        <w:drawing>
          <wp:inline distT="0" distB="0" distL="0" distR="0" wp14:anchorId="457218B8" wp14:editId="5DD6810F">
            <wp:extent cx="2077560" cy="1719000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560" cy="171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A6ACB" w14:textId="77777777" w:rsidR="00405D03" w:rsidRPr="006A013E" w:rsidRDefault="00405D03" w:rsidP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>(a) Resource allocation = 10 RBs</w:t>
      </w:r>
    </w:p>
    <w:p w14:paraId="6F2F04F1" w14:textId="6BBD05E3" w:rsidR="00405D03" w:rsidRPr="006A013E" w:rsidRDefault="002C524E" w:rsidP="00267356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lang w:eastAsia="ja-JP"/>
        </w:rPr>
        <w:drawing>
          <wp:inline distT="0" distB="0" distL="0" distR="0" wp14:anchorId="57D69739" wp14:editId="2E790FC9">
            <wp:extent cx="2072880" cy="1721520"/>
            <wp:effectExtent l="0" t="0" r="381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88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13E">
        <w:rPr>
          <w:rFonts w:eastAsiaTheme="minorEastAsia"/>
          <w:sz w:val="22"/>
          <w:lang w:eastAsia="ja-JP"/>
        </w:rPr>
        <w:t xml:space="preserve"> </w:t>
      </w:r>
      <w:r w:rsidRPr="006A013E">
        <w:rPr>
          <w:lang w:eastAsia="ja-JP"/>
        </w:rPr>
        <w:drawing>
          <wp:inline distT="0" distB="0" distL="0" distR="0" wp14:anchorId="7266E59F" wp14:editId="65CAD9E0">
            <wp:extent cx="2070360" cy="1721520"/>
            <wp:effectExtent l="0" t="0" r="635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60" cy="172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13E">
        <w:rPr>
          <w:rFonts w:eastAsiaTheme="minorEastAsia"/>
          <w:sz w:val="22"/>
          <w:lang w:eastAsia="ja-JP"/>
        </w:rPr>
        <w:t xml:space="preserve"> </w:t>
      </w:r>
      <w:r w:rsidRPr="006A013E">
        <w:rPr>
          <w:lang w:eastAsia="ja-JP"/>
        </w:rPr>
        <w:drawing>
          <wp:inline distT="0" distB="0" distL="0" distR="0" wp14:anchorId="683A7A2F" wp14:editId="2404A90D">
            <wp:extent cx="2068200" cy="1719000"/>
            <wp:effectExtent l="0" t="0" r="8255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200" cy="171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469D3" w14:textId="7D1F9E98" w:rsidR="00405D03" w:rsidRPr="006A013E" w:rsidRDefault="00267356" w:rsidP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 xml:space="preserve"> </w:t>
      </w:r>
      <w:r w:rsidR="00405D03" w:rsidRPr="006A013E">
        <w:rPr>
          <w:rFonts w:eastAsiaTheme="minorEastAsia" w:hint="eastAsia"/>
          <w:sz w:val="22"/>
          <w:lang w:eastAsia="ja-JP"/>
        </w:rPr>
        <w:t>(b) Resource allocation = 50 RBs</w:t>
      </w:r>
    </w:p>
    <w:p w14:paraId="081EA7C2" w14:textId="46ABBE54" w:rsidR="00405D03" w:rsidRPr="006A013E" w:rsidRDefault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 xml:space="preserve">Figure </w:t>
      </w:r>
      <w:r w:rsidR="00A053DC" w:rsidRPr="006A013E">
        <w:rPr>
          <w:rFonts w:eastAsiaTheme="minorEastAsia"/>
          <w:sz w:val="22"/>
          <w:lang w:eastAsia="ja-JP"/>
        </w:rPr>
        <w:t>2</w:t>
      </w:r>
      <w:r w:rsidRPr="006A013E">
        <w:rPr>
          <w:rFonts w:eastAsiaTheme="minorEastAsia" w:hint="eastAsia"/>
          <w:sz w:val="22"/>
          <w:lang w:eastAsia="ja-JP"/>
        </w:rPr>
        <w:t xml:space="preserve">: BLER performance for RE mapping </w:t>
      </w:r>
      <w:r w:rsidR="00E73214" w:rsidRPr="006A013E">
        <w:rPr>
          <w:rFonts w:eastAsiaTheme="minorEastAsia"/>
          <w:sz w:val="22"/>
          <w:lang w:eastAsia="ja-JP"/>
        </w:rPr>
        <w:t>options</w:t>
      </w:r>
      <w:r w:rsidR="000C03EE" w:rsidRPr="006A013E">
        <w:rPr>
          <w:rFonts w:eastAsiaTheme="minorEastAsia"/>
          <w:sz w:val="22"/>
          <w:lang w:eastAsia="ja-JP"/>
        </w:rPr>
        <w:t xml:space="preserve"> 1 and 3</w:t>
      </w:r>
      <w:r w:rsidR="00C008F4" w:rsidRPr="006A013E">
        <w:rPr>
          <w:rFonts w:eastAsiaTheme="minorEastAsia"/>
          <w:sz w:val="22"/>
          <w:lang w:eastAsia="ja-JP"/>
        </w:rPr>
        <w:t xml:space="preserve"> with DFT-s-OFDM</w:t>
      </w:r>
      <w:r w:rsidR="00AC3635" w:rsidRPr="006A013E">
        <w:rPr>
          <w:rFonts w:eastAsiaTheme="minorEastAsia" w:hint="eastAsia"/>
          <w:sz w:val="22"/>
          <w:lang w:eastAsia="ja-JP"/>
        </w:rPr>
        <w:t xml:space="preserve"> with frequency hopping</w:t>
      </w:r>
    </w:p>
    <w:p w14:paraId="5D5FE219" w14:textId="66488FFC" w:rsidR="0000761C" w:rsidRPr="006A013E" w:rsidRDefault="00DF23BB" w:rsidP="0000761C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lang w:eastAsia="ja-JP"/>
        </w:rPr>
        <w:lastRenderedPageBreak/>
        <w:drawing>
          <wp:inline distT="0" distB="0" distL="0" distR="0" wp14:anchorId="03CA8ACE" wp14:editId="54249637">
            <wp:extent cx="2088000" cy="1742722"/>
            <wp:effectExtent l="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072" b="24910"/>
                    <a:stretch/>
                  </pic:blipFill>
                  <pic:spPr bwMode="auto">
                    <a:xfrm>
                      <a:off x="0" y="0"/>
                      <a:ext cx="2088000" cy="174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A013E">
        <w:rPr>
          <w:lang w:eastAsia="ja-JP"/>
        </w:rPr>
        <w:drawing>
          <wp:inline distT="0" distB="0" distL="0" distR="0" wp14:anchorId="48F26205" wp14:editId="08C8A452">
            <wp:extent cx="2088000" cy="1743979"/>
            <wp:effectExtent l="0" t="0" r="7620" b="889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794" b="24581"/>
                    <a:stretch/>
                  </pic:blipFill>
                  <pic:spPr bwMode="auto">
                    <a:xfrm>
                      <a:off x="0" y="0"/>
                      <a:ext cx="2088000" cy="1743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71D3AA" w14:textId="77777777" w:rsidR="0000761C" w:rsidRPr="006A013E" w:rsidRDefault="0000761C" w:rsidP="0000761C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>(a) Resource allocation = 10 RBs</w:t>
      </w:r>
    </w:p>
    <w:p w14:paraId="23D200E5" w14:textId="77777777" w:rsidR="0000761C" w:rsidRPr="006A013E" w:rsidRDefault="0000761C" w:rsidP="0000761C">
      <w:pPr>
        <w:spacing w:after="60"/>
        <w:jc w:val="both"/>
        <w:rPr>
          <w:rFonts w:eastAsiaTheme="minorEastAsia"/>
          <w:sz w:val="22"/>
          <w:lang w:eastAsia="ja-JP"/>
        </w:rPr>
      </w:pPr>
    </w:p>
    <w:p w14:paraId="4A790664" w14:textId="61DA833F" w:rsidR="0000761C" w:rsidRPr="006A013E" w:rsidRDefault="00DF23BB" w:rsidP="0000761C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lang w:eastAsia="ja-JP"/>
        </w:rPr>
        <w:drawing>
          <wp:inline distT="0" distB="0" distL="0" distR="0" wp14:anchorId="55E37794" wp14:editId="79E10502">
            <wp:extent cx="2088000" cy="1759455"/>
            <wp:effectExtent l="0" t="0" r="762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894" b="24034"/>
                    <a:stretch/>
                  </pic:blipFill>
                  <pic:spPr bwMode="auto">
                    <a:xfrm>
                      <a:off x="0" y="0"/>
                      <a:ext cx="2088000" cy="175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A013E">
        <w:rPr>
          <w:lang w:eastAsia="ja-JP"/>
        </w:rPr>
        <w:drawing>
          <wp:inline distT="0" distB="0" distL="0" distR="0" wp14:anchorId="1D0A36DD" wp14:editId="50380C21">
            <wp:extent cx="2088000" cy="1753620"/>
            <wp:effectExtent l="0" t="0" r="762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641" b="25039"/>
                    <a:stretch/>
                  </pic:blipFill>
                  <pic:spPr bwMode="auto">
                    <a:xfrm>
                      <a:off x="0" y="0"/>
                      <a:ext cx="2088000" cy="175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A013E">
        <w:rPr>
          <w:lang w:eastAsia="ja-JP"/>
        </w:rPr>
        <w:drawing>
          <wp:inline distT="0" distB="0" distL="0" distR="0" wp14:anchorId="093E226E" wp14:editId="252A4986">
            <wp:extent cx="2088000" cy="1740121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794" b="24613"/>
                    <a:stretch/>
                  </pic:blipFill>
                  <pic:spPr bwMode="auto">
                    <a:xfrm>
                      <a:off x="0" y="0"/>
                      <a:ext cx="2088000" cy="174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F702D2" w14:textId="77777777" w:rsidR="0000761C" w:rsidRPr="006A013E" w:rsidRDefault="0000761C" w:rsidP="0000761C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 xml:space="preserve"> (b) Resource allocation = 50 RBs</w:t>
      </w:r>
    </w:p>
    <w:p w14:paraId="6233F99E" w14:textId="6B69D7AC" w:rsidR="0000761C" w:rsidRPr="006A013E" w:rsidRDefault="0000761C" w:rsidP="0000761C">
      <w:pPr>
        <w:spacing w:after="60"/>
        <w:jc w:val="center"/>
        <w:rPr>
          <w:rFonts w:eastAsiaTheme="minorEastAsia"/>
          <w:sz w:val="22"/>
          <w:lang w:eastAsia="ja-JP"/>
        </w:rPr>
      </w:pPr>
      <w:r w:rsidRPr="006A013E">
        <w:rPr>
          <w:rFonts w:eastAsiaTheme="minorEastAsia" w:hint="eastAsia"/>
          <w:sz w:val="22"/>
          <w:lang w:eastAsia="ja-JP"/>
        </w:rPr>
        <w:t xml:space="preserve">Figure </w:t>
      </w:r>
      <w:r w:rsidRPr="006A013E">
        <w:rPr>
          <w:rFonts w:eastAsiaTheme="minorEastAsia"/>
          <w:sz w:val="22"/>
          <w:lang w:eastAsia="ja-JP"/>
        </w:rPr>
        <w:t>3</w:t>
      </w:r>
      <w:r w:rsidRPr="006A013E">
        <w:rPr>
          <w:rFonts w:eastAsiaTheme="minorEastAsia" w:hint="eastAsia"/>
          <w:sz w:val="22"/>
          <w:lang w:eastAsia="ja-JP"/>
        </w:rPr>
        <w:t xml:space="preserve">: </w:t>
      </w:r>
      <w:r w:rsidR="008B5080" w:rsidRPr="006A013E">
        <w:rPr>
          <w:rFonts w:eastAsiaTheme="minorEastAsia" w:hint="eastAsia"/>
          <w:sz w:val="22"/>
          <w:lang w:eastAsia="ja-JP"/>
        </w:rPr>
        <w:t xml:space="preserve">BLER performance for RE mapping </w:t>
      </w:r>
      <w:r w:rsidR="008B5080" w:rsidRPr="006A013E">
        <w:rPr>
          <w:rFonts w:eastAsiaTheme="minorEastAsia"/>
          <w:sz w:val="22"/>
          <w:lang w:eastAsia="ja-JP"/>
        </w:rPr>
        <w:t>options 1 and 3 with</w:t>
      </w:r>
      <w:r w:rsidRPr="006A013E">
        <w:rPr>
          <w:rFonts w:eastAsiaTheme="minorEastAsia"/>
          <w:sz w:val="22"/>
          <w:lang w:eastAsia="ja-JP"/>
        </w:rPr>
        <w:t xml:space="preserve"> CP-OFDM</w:t>
      </w:r>
      <w:r w:rsidRPr="006A013E">
        <w:rPr>
          <w:rFonts w:eastAsiaTheme="minorEastAsia" w:hint="eastAsia"/>
          <w:sz w:val="22"/>
          <w:lang w:eastAsia="ja-JP"/>
        </w:rPr>
        <w:t xml:space="preserve"> with frequency hopping</w:t>
      </w:r>
    </w:p>
    <w:p w14:paraId="0C739900" w14:textId="77777777" w:rsidR="00C62719" w:rsidRPr="006A013E" w:rsidRDefault="00C62719" w:rsidP="00C62719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06B12868" w14:textId="15DDA960" w:rsidR="007B6F41" w:rsidRPr="006A013E" w:rsidRDefault="0000761C" w:rsidP="00AC4BD3">
      <w:pPr>
        <w:pStyle w:val="ListParagraph"/>
        <w:numPr>
          <w:ilvl w:val="0"/>
          <w:numId w:val="7"/>
        </w:numPr>
        <w:spacing w:before="60" w:after="60"/>
        <w:ind w:left="360" w:firstLineChars="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Data scrambling</w:t>
      </w:r>
    </w:p>
    <w:p w14:paraId="073D95EB" w14:textId="7870EB1A" w:rsidR="00AC598A" w:rsidRPr="006A013E" w:rsidRDefault="00AC598A" w:rsidP="007B6F41">
      <w:pPr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RAN1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#90bis meeting, there was a discussion of data scrambling. In LTE, a length-31 Gold sequence </w:t>
      </w:r>
      <w:proofErr w:type="gramStart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is used</w:t>
      </w:r>
      <w:proofErr w:type="gramEnd"/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for data scrambling to avoid error detection caused by </w:t>
      </w:r>
      <w:r w:rsidR="008F57BE">
        <w:rPr>
          <w:rFonts w:eastAsia="ＭＳ 明朝" w:hint="eastAsia"/>
          <w:noProof w:val="0"/>
          <w:kern w:val="2"/>
          <w:sz w:val="22"/>
          <w:szCs w:val="22"/>
          <w:lang w:eastAsia="ja-JP"/>
        </w:rPr>
        <w:t>mutual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interference</w:t>
      </w:r>
      <w:r w:rsidR="008F57B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between sequences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B1069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Using the sequence implies to </w:t>
      </w:r>
      <w:r w:rsidR="008F57B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 able to </w:t>
      </w:r>
      <w:r w:rsidR="00B1069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have an order of 2</w:t>
      </w:r>
      <w:r w:rsidR="00B10692" w:rsidRPr="006A013E">
        <w:rPr>
          <w:rFonts w:eastAsia="ＭＳ 明朝"/>
          <w:noProof w:val="0"/>
          <w:kern w:val="2"/>
          <w:sz w:val="22"/>
          <w:szCs w:val="22"/>
          <w:vertAlign w:val="superscript"/>
          <w:lang w:eastAsia="ja-JP"/>
        </w:rPr>
        <w:t>31</w:t>
      </w:r>
      <w:r w:rsidR="00B1069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different seeds, and t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his length is enough for the </w:t>
      </w:r>
      <w:r w:rsidR="00B10692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aim in LTE.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4474C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Considering no strong motivation </w:t>
      </w:r>
      <w:proofErr w:type="gramStart"/>
      <w:r w:rsidR="0044474C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has been </w:t>
      </w:r>
      <w:proofErr w:type="spellStart"/>
      <w:r w:rsidR="0044474C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indentified</w:t>
      </w:r>
      <w:proofErr w:type="spellEnd"/>
      <w:proofErr w:type="gramEnd"/>
      <w:r w:rsidR="0044474C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enhance </w:t>
      </w:r>
      <w:r w:rsidR="008F57B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44474C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data </w:t>
      </w:r>
      <w:r w:rsidR="0044474C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scrambling</w:t>
      </w:r>
      <w:r w:rsidR="0044474C"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it is feasible to reuse length-31 Gold sequence for data scrambling.</w:t>
      </w:r>
    </w:p>
    <w:p w14:paraId="530D4414" w14:textId="73EF3E06" w:rsidR="003466D3" w:rsidRPr="006A013E" w:rsidRDefault="007B6F41" w:rsidP="00F20D7B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="002A4108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3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="008F57B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No strong motivation </w:t>
      </w:r>
      <w:proofErr w:type="gramStart"/>
      <w:r w:rsidR="008F57B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has been </w:t>
      </w:r>
      <w:r w:rsidR="008F57BE">
        <w:rPr>
          <w:rFonts w:eastAsia="ＭＳ 明朝"/>
          <w:b/>
          <w:noProof w:val="0"/>
          <w:kern w:val="2"/>
          <w:sz w:val="22"/>
          <w:szCs w:val="22"/>
          <w:lang w:eastAsia="ja-JP"/>
        </w:rPr>
        <w:t>identified</w:t>
      </w:r>
      <w:proofErr w:type="gramEnd"/>
      <w:r w:rsidR="008F57B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to enhance</w:t>
      </w:r>
      <w:r w:rsidR="00B10692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NR data scrambling</w:t>
      </w:r>
      <w:r w:rsidR="008F57B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from LTE design</w:t>
      </w:r>
      <w:r w:rsidR="00B10692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2C6925E2" w14:textId="1319E437" w:rsidR="0000761C" w:rsidRPr="006A013E" w:rsidRDefault="0000761C" w:rsidP="0000761C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2A4108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2: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 w:rsidR="00B10692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NR can support a length-31 Gold sequence for data scrambling.</w:t>
      </w:r>
    </w:p>
    <w:p w14:paraId="5B0A91F6" w14:textId="1765F8A4" w:rsidR="00F20D7B" w:rsidRPr="006A013E" w:rsidRDefault="00B10692" w:rsidP="00CB452E">
      <w:pPr>
        <w:spacing w:before="120"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RAN1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#90bis meeting, f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urther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more</w:t>
      </w:r>
      <w:r w:rsidRPr="006A013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we had possible agreement that </w:t>
      </w:r>
      <w:r w:rsidRPr="006A013E">
        <w:rPr>
          <w:sz w:val="22"/>
          <w:szCs w:val="20"/>
          <w:lang w:eastAsia="x-none"/>
        </w:rPr>
        <w:t>c_init used for data scramb</w:t>
      </w:r>
      <w:r w:rsidR="008F57BE">
        <w:rPr>
          <w:sz w:val="22"/>
          <w:szCs w:val="20"/>
          <w:lang w:eastAsia="x-none"/>
        </w:rPr>
        <w:t>ling will at least depend on UE</w:t>
      </w:r>
      <w:r w:rsidR="008F57BE">
        <w:rPr>
          <w:rFonts w:hint="eastAsia"/>
          <w:sz w:val="22"/>
          <w:szCs w:val="20"/>
          <w:lang w:eastAsia="ja-JP"/>
        </w:rPr>
        <w:t>-</w:t>
      </w:r>
      <w:r w:rsidRPr="006A013E">
        <w:rPr>
          <w:sz w:val="22"/>
          <w:szCs w:val="20"/>
          <w:lang w:eastAsia="x-none"/>
        </w:rPr>
        <w:t>specifically configured scrambling ID for PDSCH and PUSCH. In LTE, c_init depends on RNTI, slot number, CW index, and cell ID</w:t>
      </w:r>
      <w:bookmarkStart w:id="3" w:name="_GoBack"/>
      <w:bookmarkEnd w:id="3"/>
      <w:r w:rsidRPr="006A013E">
        <w:rPr>
          <w:sz w:val="22"/>
          <w:szCs w:val="20"/>
          <w:lang w:eastAsia="x-none"/>
        </w:rPr>
        <w:t>. NR also can determine c_init from RNTI</w:t>
      </w:r>
      <w:r w:rsidR="0071158A" w:rsidRPr="006A013E">
        <w:rPr>
          <w:rFonts w:hint="eastAsia"/>
          <w:sz w:val="22"/>
          <w:szCs w:val="20"/>
          <w:lang w:eastAsia="ja-JP"/>
        </w:rPr>
        <w:t xml:space="preserve"> and</w:t>
      </w:r>
      <w:r w:rsidRPr="006A013E">
        <w:rPr>
          <w:sz w:val="22"/>
          <w:szCs w:val="20"/>
          <w:lang w:eastAsia="x-none"/>
        </w:rPr>
        <w:t xml:space="preserve"> CW index, as well as UE specifically configured scrambling ID. However, c_init should be independent of slot number considering LAA-like application</w:t>
      </w:r>
      <w:r w:rsidR="0071158A" w:rsidRPr="006A013E">
        <w:rPr>
          <w:rFonts w:hint="eastAsia"/>
          <w:sz w:val="22"/>
          <w:szCs w:val="20"/>
          <w:lang w:eastAsia="ja-JP"/>
        </w:rPr>
        <w:t>, in which</w:t>
      </w:r>
      <w:r w:rsidRPr="006A013E">
        <w:rPr>
          <w:sz w:val="22"/>
          <w:szCs w:val="20"/>
          <w:lang w:eastAsia="x-none"/>
        </w:rPr>
        <w:t xml:space="preserve">, </w:t>
      </w:r>
      <w:r w:rsidR="00BA4E10" w:rsidRPr="006A013E">
        <w:rPr>
          <w:sz w:val="22"/>
          <w:szCs w:val="20"/>
          <w:lang w:eastAsia="x-none"/>
        </w:rPr>
        <w:t xml:space="preserve">time index as slot number </w:t>
      </w:r>
      <w:r w:rsidR="0071158A" w:rsidRPr="006A013E">
        <w:rPr>
          <w:rFonts w:hint="eastAsia"/>
          <w:sz w:val="22"/>
          <w:szCs w:val="20"/>
          <w:lang w:eastAsia="ja-JP"/>
        </w:rPr>
        <w:t>can be</w:t>
      </w:r>
      <w:r w:rsidR="00BA4E10" w:rsidRPr="006A013E">
        <w:rPr>
          <w:sz w:val="22"/>
          <w:szCs w:val="20"/>
          <w:lang w:eastAsia="x-none"/>
        </w:rPr>
        <w:t xml:space="preserve"> determined just before </w:t>
      </w:r>
      <w:r w:rsidR="0071158A" w:rsidRPr="006A013E">
        <w:rPr>
          <w:rFonts w:hint="eastAsia"/>
          <w:sz w:val="22"/>
          <w:szCs w:val="20"/>
          <w:lang w:eastAsia="ja-JP"/>
        </w:rPr>
        <w:t xml:space="preserve">data </w:t>
      </w:r>
      <w:r w:rsidR="00BA4E10" w:rsidRPr="006A013E">
        <w:rPr>
          <w:sz w:val="22"/>
          <w:szCs w:val="20"/>
          <w:lang w:eastAsia="x-none"/>
        </w:rPr>
        <w:t>transmission</w:t>
      </w:r>
      <w:r w:rsidR="0071158A" w:rsidRPr="006A013E">
        <w:rPr>
          <w:rFonts w:hint="eastAsia"/>
          <w:sz w:val="22"/>
          <w:szCs w:val="20"/>
          <w:lang w:eastAsia="ja-JP"/>
        </w:rPr>
        <w:t xml:space="preserve"> and transmission data can</w:t>
      </w:r>
      <w:r w:rsidR="0071158A" w:rsidRPr="006A013E">
        <w:rPr>
          <w:sz w:val="22"/>
          <w:szCs w:val="20"/>
          <w:lang w:eastAsia="ja-JP"/>
        </w:rPr>
        <w:t>’</w:t>
      </w:r>
      <w:r w:rsidR="0071158A" w:rsidRPr="006A013E">
        <w:rPr>
          <w:rFonts w:hint="eastAsia"/>
          <w:sz w:val="22"/>
          <w:szCs w:val="20"/>
          <w:lang w:eastAsia="ja-JP"/>
        </w:rPr>
        <w:t>t be buffered</w:t>
      </w:r>
      <w:r w:rsidR="00BA4E10" w:rsidRPr="006A013E">
        <w:rPr>
          <w:sz w:val="22"/>
          <w:szCs w:val="20"/>
          <w:lang w:eastAsia="x-none"/>
        </w:rPr>
        <w:t>. Default values for the scrambling ID should be PCID.</w:t>
      </w:r>
    </w:p>
    <w:p w14:paraId="400F7E1B" w14:textId="6A91ACE4" w:rsidR="00BA4E10" w:rsidRPr="006A013E" w:rsidRDefault="0071158A" w:rsidP="00BA4E10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3</w:t>
      </w:r>
      <w:r w:rsidR="00BA4E10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="00BA4E10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c_init</w:t>
      </w:r>
      <w:proofErr w:type="spellEnd"/>
      <w:r w:rsidR="00BA4E10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should be independent from time index such as slot number </w:t>
      </w:r>
      <w:r w:rsidR="00BA4E10"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considering LAA-like application.</w:t>
      </w:r>
    </w:p>
    <w:p w14:paraId="56FD0772" w14:textId="5D626E30" w:rsidR="00BA4E10" w:rsidRPr="006A013E" w:rsidRDefault="00BA4E10" w:rsidP="00BA4E10">
      <w:pPr>
        <w:spacing w:before="120"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1E5AF0B6" w14:textId="6EBD107E" w:rsidR="0041628A" w:rsidRPr="006A013E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6A013E">
        <w:rPr>
          <w:b/>
          <w:sz w:val="24"/>
          <w:szCs w:val="22"/>
        </w:rPr>
        <w:t>Summary</w:t>
      </w:r>
    </w:p>
    <w:p w14:paraId="21D1428C" w14:textId="4BEC35EB" w:rsidR="00C44F8A" w:rsidRPr="006A013E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A013E">
        <w:rPr>
          <w:sz w:val="22"/>
          <w:szCs w:val="22"/>
          <w:lang w:eastAsia="ja-JP"/>
        </w:rPr>
        <w:t xml:space="preserve">In this contribution, </w:t>
      </w:r>
      <w:r w:rsidR="00DA2218" w:rsidRPr="006A013E">
        <w:rPr>
          <w:rFonts w:eastAsia="SimSun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presented </w:t>
      </w:r>
      <w:r w:rsidR="00187C76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>our</w:t>
      </w:r>
      <w:r w:rsidR="00DA2218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views on </w:t>
      </w:r>
      <w:r w:rsidR="00187C76" w:rsidRPr="006A013E">
        <w:rPr>
          <w:rFonts w:eastAsiaTheme="minorEastAsia"/>
          <w:noProof w:val="0"/>
          <w:kern w:val="2"/>
          <w:sz w:val="22"/>
          <w:szCs w:val="22"/>
          <w:lang w:eastAsia="ja-JP"/>
        </w:rPr>
        <w:t>CW mapping</w:t>
      </w:r>
      <w:r w:rsidR="00C07F8E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187C76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E6E55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Observations and proposals </w:t>
      </w:r>
      <w:proofErr w:type="gramStart"/>
      <w:r w:rsidR="00187C76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>were reached</w:t>
      </w:r>
      <w:proofErr w:type="gramEnd"/>
      <w:r w:rsidR="00187C76" w:rsidRPr="006A013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as follows.</w:t>
      </w:r>
    </w:p>
    <w:p w14:paraId="6B620FAB" w14:textId="77777777" w:rsidR="00CB452E" w:rsidRPr="006A013E" w:rsidRDefault="00CB452E" w:rsidP="00CB452E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1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that exploits </w:t>
      </w:r>
      <w:proofErr w:type="gramStart"/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frequency hopping</w:t>
      </w:r>
      <w:proofErr w:type="gramEnd"/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gain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multiple CBs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be supported for DFT-s-OFDM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and CP-OFDM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with intra-slot frequency hopping.</w:t>
      </w:r>
    </w:p>
    <w:p w14:paraId="26EC9865" w14:textId="466D67D1" w:rsidR="00CB452E" w:rsidRPr="006A013E" w:rsidRDefault="00CB452E" w:rsidP="00CB452E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6A013E">
        <w:rPr>
          <w:rFonts w:eastAsiaTheme="minorEastAsia" w:hint="eastAsia"/>
          <w:b/>
          <w:sz w:val="22"/>
          <w:lang w:eastAsia="ja-JP"/>
        </w:rPr>
        <w:lastRenderedPageBreak/>
        <w:t>Observation</w:t>
      </w:r>
      <w:r w:rsidRPr="006A013E">
        <w:rPr>
          <w:rFonts w:eastAsiaTheme="minorEastAsia"/>
          <w:b/>
          <w:sz w:val="22"/>
          <w:lang w:eastAsia="ja-JP"/>
        </w:rPr>
        <w:t xml:space="preserve"> 2</w:t>
      </w:r>
      <w:r w:rsidRPr="006A013E">
        <w:rPr>
          <w:rFonts w:eastAsiaTheme="minorEastAsia" w:hint="eastAsia"/>
          <w:b/>
          <w:sz w:val="22"/>
          <w:lang w:eastAsia="ja-JP"/>
        </w:rPr>
        <w:t>: For DFT-s-OFDM</w:t>
      </w:r>
      <w:r w:rsidRPr="006A013E">
        <w:rPr>
          <w:rFonts w:eastAsiaTheme="minorEastAsia"/>
          <w:b/>
          <w:sz w:val="22"/>
          <w:lang w:eastAsia="ja-JP"/>
        </w:rPr>
        <w:t xml:space="preserve"> and CP-OFDM</w:t>
      </w:r>
      <w:r w:rsidRPr="006A013E">
        <w:rPr>
          <w:rFonts w:eastAsiaTheme="minorEastAsia" w:hint="eastAsia"/>
          <w:b/>
          <w:sz w:val="22"/>
          <w:lang w:eastAsia="ja-JP"/>
        </w:rPr>
        <w:t xml:space="preserve"> with </w:t>
      </w:r>
      <w:r w:rsidRPr="006A013E">
        <w:rPr>
          <w:rFonts w:eastAsiaTheme="minorEastAsia"/>
          <w:b/>
          <w:sz w:val="22"/>
          <w:lang w:eastAsia="ja-JP"/>
        </w:rPr>
        <w:t xml:space="preserve">intra-slot </w:t>
      </w:r>
      <w:r w:rsidRPr="006A013E">
        <w:rPr>
          <w:rFonts w:eastAsiaTheme="minorEastAsia" w:hint="eastAsia"/>
          <w:b/>
          <w:sz w:val="22"/>
          <w:lang w:eastAsia="ja-JP"/>
        </w:rPr>
        <w:t xml:space="preserve">frequency hopping, performance for option 3 is sperior to frequency first mapping (as in option 1) </w:t>
      </w:r>
      <w:r w:rsidRPr="006A013E">
        <w:rPr>
          <w:rFonts w:eastAsiaTheme="minorEastAsia"/>
          <w:b/>
          <w:sz w:val="22"/>
          <w:lang w:eastAsia="ja-JP"/>
        </w:rPr>
        <w:t>for multiple CBs.</w:t>
      </w:r>
    </w:p>
    <w:p w14:paraId="02DD0D9E" w14:textId="77777777" w:rsidR="00CB452E" w:rsidRPr="006A013E" w:rsidRDefault="00CB452E" w:rsidP="00CB452E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Observation 3: An order of 2</w:t>
      </w:r>
      <w:r w:rsidRPr="006A013E">
        <w:rPr>
          <w:rFonts w:eastAsia="ＭＳ 明朝"/>
          <w:b/>
          <w:noProof w:val="0"/>
          <w:kern w:val="2"/>
          <w:sz w:val="22"/>
          <w:szCs w:val="22"/>
          <w:vertAlign w:val="superscript"/>
          <w:lang w:eastAsia="ja-JP"/>
        </w:rPr>
        <w:t>31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different seeds is enough for NR data scrambling.</w:t>
      </w:r>
    </w:p>
    <w:p w14:paraId="5D9F307C" w14:textId="71A108D6" w:rsidR="00CB452E" w:rsidRPr="006A013E" w:rsidRDefault="00CB452E" w:rsidP="00CB452E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For multiple CB, O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ption 3 </w:t>
      </w:r>
      <w:proofErr w:type="gramStart"/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is supported</w:t>
      </w:r>
      <w:proofErr w:type="gramEnd"/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DFT-s-OFDM and CP-OFDM with intra-slot frequency hopping.</w:t>
      </w:r>
    </w:p>
    <w:p w14:paraId="5462E040" w14:textId="3CBB08FB" w:rsidR="00CB452E" w:rsidRPr="006A013E" w:rsidRDefault="00CB452E" w:rsidP="00CB452E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Proposal 2: NR can support a length-31 Gold sequence for data scrambling.</w:t>
      </w:r>
    </w:p>
    <w:p w14:paraId="1232C968" w14:textId="77777777" w:rsidR="00CB452E" w:rsidRPr="006A013E" w:rsidRDefault="00CB452E" w:rsidP="00CB452E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3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c_init</w:t>
      </w:r>
      <w:proofErr w:type="spellEnd"/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</w:t>
      </w:r>
      <w:r w:rsidRPr="006A013E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should be independent from time index such as slot number </w:t>
      </w:r>
      <w:r w:rsidRPr="006A013E">
        <w:rPr>
          <w:rFonts w:eastAsia="ＭＳ 明朝"/>
          <w:b/>
          <w:noProof w:val="0"/>
          <w:kern w:val="2"/>
          <w:sz w:val="22"/>
          <w:szCs w:val="22"/>
          <w:lang w:eastAsia="ja-JP"/>
        </w:rPr>
        <w:t>considering LAA-like application.</w:t>
      </w:r>
    </w:p>
    <w:p w14:paraId="2C5DD63F" w14:textId="77777777" w:rsidR="00CB452E" w:rsidRPr="006A013E" w:rsidRDefault="00CB452E" w:rsidP="0000761C">
      <w:pPr>
        <w:spacing w:after="60"/>
        <w:jc w:val="both"/>
        <w:rPr>
          <w:rFonts w:eastAsiaTheme="minorEastAsia"/>
          <w:b/>
          <w:sz w:val="22"/>
          <w:lang w:eastAsia="ja-JP"/>
        </w:rPr>
      </w:pPr>
    </w:p>
    <w:p w14:paraId="6C146130" w14:textId="77777777" w:rsidR="0000761C" w:rsidRPr="006A013E" w:rsidRDefault="0000761C" w:rsidP="0000761C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</w:p>
    <w:p w14:paraId="5FC6ECD0" w14:textId="77777777" w:rsidR="0041628A" w:rsidRPr="006A013E" w:rsidRDefault="0041628A" w:rsidP="001972CB">
      <w:pPr>
        <w:rPr>
          <w:b/>
          <w:szCs w:val="22"/>
        </w:rPr>
      </w:pPr>
      <w:r w:rsidRPr="006A013E">
        <w:rPr>
          <w:b/>
          <w:szCs w:val="22"/>
        </w:rPr>
        <w:t>References</w:t>
      </w:r>
    </w:p>
    <w:p w14:paraId="28586F20" w14:textId="77777777" w:rsidR="00606E12" w:rsidRPr="006A013E" w:rsidRDefault="00F47D2C" w:rsidP="00606E12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6A013E">
        <w:rPr>
          <w:rFonts w:eastAsiaTheme="minorEastAsia"/>
          <w:noProof w:val="0"/>
          <w:sz w:val="22"/>
          <w:szCs w:val="22"/>
          <w:lang w:eastAsia="ja-JP"/>
        </w:rPr>
        <w:t xml:space="preserve">3GPP, </w:t>
      </w:r>
      <w:r w:rsidR="00BE47DB" w:rsidRPr="006A013E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AD221D" w:rsidRPr="006A013E">
        <w:rPr>
          <w:rFonts w:eastAsiaTheme="minorEastAsia"/>
          <w:noProof w:val="0"/>
          <w:sz w:val="22"/>
          <w:szCs w:val="22"/>
          <w:lang w:eastAsia="ja-JP"/>
        </w:rPr>
        <w:t>Draft_Minutes_report_RAN1#</w:t>
      </w:r>
      <w:r w:rsidR="0000761C" w:rsidRPr="006A013E">
        <w:rPr>
          <w:rFonts w:eastAsiaTheme="minorEastAsia"/>
          <w:noProof w:val="0"/>
          <w:sz w:val="22"/>
          <w:szCs w:val="22"/>
          <w:lang w:eastAsia="ja-JP"/>
        </w:rPr>
        <w:t>90b</w:t>
      </w:r>
      <w:r w:rsidR="00AD221D" w:rsidRPr="006A013E">
        <w:rPr>
          <w:rFonts w:eastAsiaTheme="minorEastAsia"/>
          <w:noProof w:val="0"/>
          <w:sz w:val="22"/>
          <w:szCs w:val="22"/>
          <w:lang w:eastAsia="ja-JP"/>
        </w:rPr>
        <w:t>_v010</w:t>
      </w:r>
      <w:r w:rsidR="00BE47DB" w:rsidRPr="006A013E">
        <w:rPr>
          <w:rFonts w:eastAsiaTheme="minorEastAsia"/>
          <w:noProof w:val="0"/>
          <w:sz w:val="22"/>
          <w:szCs w:val="22"/>
          <w:lang w:eastAsia="ja-JP"/>
        </w:rPr>
        <w:t xml:space="preserve">,” </w:t>
      </w:r>
      <w:r w:rsidR="0000761C" w:rsidRPr="006A013E">
        <w:rPr>
          <w:rFonts w:eastAsiaTheme="minorEastAsia"/>
          <w:noProof w:val="0"/>
          <w:sz w:val="22"/>
          <w:szCs w:val="22"/>
          <w:lang w:eastAsia="ja-JP"/>
        </w:rPr>
        <w:t>Oc</w:t>
      </w:r>
      <w:r w:rsidR="006B395F" w:rsidRPr="006A013E">
        <w:rPr>
          <w:rFonts w:eastAsiaTheme="minorEastAsia"/>
          <w:noProof w:val="0"/>
          <w:sz w:val="22"/>
          <w:szCs w:val="22"/>
          <w:lang w:eastAsia="ja-JP"/>
        </w:rPr>
        <w:t>t</w:t>
      </w:r>
      <w:r w:rsidR="00BF1E75" w:rsidRPr="006A013E">
        <w:rPr>
          <w:rFonts w:eastAsiaTheme="minorEastAsia"/>
          <w:noProof w:val="0"/>
          <w:sz w:val="22"/>
          <w:szCs w:val="22"/>
          <w:lang w:eastAsia="ja-JP"/>
        </w:rPr>
        <w:t>.</w:t>
      </w:r>
      <w:r w:rsidR="00BE47DB" w:rsidRPr="006A013E">
        <w:rPr>
          <w:rFonts w:eastAsiaTheme="minorEastAsia"/>
          <w:noProof w:val="0"/>
          <w:sz w:val="22"/>
          <w:szCs w:val="22"/>
          <w:lang w:eastAsia="ja-JP"/>
        </w:rPr>
        <w:t xml:space="preserve"> 201</w:t>
      </w:r>
      <w:r w:rsidR="001761FA" w:rsidRPr="006A013E">
        <w:rPr>
          <w:rFonts w:eastAsiaTheme="minorEastAsia"/>
          <w:noProof w:val="0"/>
          <w:sz w:val="22"/>
          <w:szCs w:val="22"/>
          <w:lang w:eastAsia="ja-JP"/>
        </w:rPr>
        <w:t>7</w:t>
      </w:r>
      <w:r w:rsidR="00BE47DB" w:rsidRPr="006A013E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4E9ACD1C" w14:textId="3AD841C2" w:rsidR="002649AC" w:rsidRPr="006A013E" w:rsidRDefault="002649AC" w:rsidP="00606E12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proofErr w:type="gramStart"/>
      <w:r w:rsidRPr="006A013E">
        <w:rPr>
          <w:rFonts w:eastAsiaTheme="minorEastAsia" w:hint="eastAsia"/>
          <w:noProof w:val="0"/>
          <w:sz w:val="22"/>
          <w:szCs w:val="22"/>
          <w:lang w:eastAsia="ja-JP"/>
        </w:rPr>
        <w:t>[</w:t>
      </w:r>
      <w:r w:rsidRPr="006A013E">
        <w:rPr>
          <w:rFonts w:eastAsia="SimSun"/>
          <w:noProof w:val="0"/>
          <w:sz w:val="22"/>
          <w:szCs w:val="22"/>
        </w:rPr>
        <w:t>90b-NR-33</w:t>
      </w:r>
      <w:r w:rsidR="00606E12" w:rsidRPr="006A013E">
        <w:rPr>
          <w:rFonts w:eastAsiaTheme="minorEastAsia" w:hint="eastAsia"/>
          <w:noProof w:val="0"/>
          <w:sz w:val="22"/>
          <w:szCs w:val="22"/>
          <w:lang w:eastAsia="ja-JP"/>
        </w:rPr>
        <w:t>]</w:t>
      </w:r>
      <w:r w:rsidRPr="006A013E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Pr="006A013E">
        <w:rPr>
          <w:rFonts w:eastAsiaTheme="minorEastAsia"/>
          <w:noProof w:val="0"/>
          <w:sz w:val="22"/>
          <w:szCs w:val="22"/>
          <w:lang w:eastAsia="ja-JP"/>
        </w:rPr>
        <w:t>Email discussion on frequency hopping</w:t>
      </w:r>
      <w:r w:rsidR="00606E12" w:rsidRPr="006A013E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proofErr w:type="gramEnd"/>
    </w:p>
    <w:p w14:paraId="2C6CB806" w14:textId="0B5ABDDD" w:rsidR="00AD221D" w:rsidRPr="006A013E" w:rsidRDefault="00AD221D" w:rsidP="006B39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proofErr w:type="gramStart"/>
      <w:r w:rsidRPr="006A013E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6A013E">
        <w:rPr>
          <w:rFonts w:eastAsiaTheme="minorEastAsia"/>
          <w:noProof w:val="0"/>
          <w:sz w:val="22"/>
          <w:szCs w:val="22"/>
          <w:lang w:eastAsia="ja-JP"/>
        </w:rPr>
        <w:t>R1-1715161</w:t>
      </w:r>
      <w:r w:rsidRPr="006A013E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6A013E">
        <w:rPr>
          <w:rFonts w:eastAsiaTheme="minorEastAsia"/>
          <w:noProof w:val="0"/>
          <w:sz w:val="22"/>
          <w:szCs w:val="22"/>
          <w:lang w:eastAsia="ja-JP"/>
        </w:rPr>
        <w:t>“WF on RE mapping for DFT-s-OFDM</w:t>
      </w:r>
      <w:r w:rsidRPr="006A013E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6A013E">
        <w:rPr>
          <w:rFonts w:eastAsiaTheme="minorEastAsia"/>
          <w:noProof w:val="0"/>
          <w:sz w:val="22"/>
          <w:szCs w:val="22"/>
          <w:lang w:eastAsia="ja-JP"/>
        </w:rPr>
        <w:t xml:space="preserve">” NTT DOCOMO, Huawei, </w:t>
      </w:r>
      <w:proofErr w:type="spellStart"/>
      <w:r w:rsidRPr="006A013E">
        <w:rPr>
          <w:rFonts w:eastAsiaTheme="minorEastAsia"/>
          <w:noProof w:val="0"/>
          <w:sz w:val="22"/>
          <w:szCs w:val="22"/>
          <w:lang w:eastAsia="ja-JP"/>
        </w:rPr>
        <w:t>HiSilicon</w:t>
      </w:r>
      <w:proofErr w:type="spellEnd"/>
      <w:r w:rsidRPr="006A013E">
        <w:rPr>
          <w:rFonts w:eastAsiaTheme="minorEastAsia"/>
          <w:noProof w:val="0"/>
          <w:sz w:val="22"/>
          <w:szCs w:val="22"/>
          <w:lang w:eastAsia="ja-JP"/>
        </w:rPr>
        <w:t xml:space="preserve">, Intel, </w:t>
      </w:r>
      <w:proofErr w:type="spellStart"/>
      <w:r w:rsidRPr="006A013E">
        <w:rPr>
          <w:rFonts w:eastAsiaTheme="minorEastAsia"/>
          <w:noProof w:val="0"/>
          <w:sz w:val="22"/>
          <w:szCs w:val="22"/>
          <w:lang w:eastAsia="ja-JP"/>
        </w:rPr>
        <w:t>Mediatek</w:t>
      </w:r>
      <w:proofErr w:type="spellEnd"/>
      <w:r w:rsidRPr="006A013E">
        <w:rPr>
          <w:rFonts w:eastAsiaTheme="minorEastAsia"/>
          <w:noProof w:val="0"/>
          <w:sz w:val="22"/>
          <w:szCs w:val="22"/>
          <w:lang w:eastAsia="ja-JP"/>
        </w:rPr>
        <w:t>, Qualcomm</w:t>
      </w:r>
      <w:r w:rsidRPr="006A013E">
        <w:rPr>
          <w:rFonts w:eastAsiaTheme="minorEastAsia" w:hint="eastAsia"/>
          <w:noProof w:val="0"/>
          <w:sz w:val="22"/>
          <w:szCs w:val="22"/>
          <w:lang w:eastAsia="ja-JP"/>
        </w:rPr>
        <w:t>, Aug. 2017.</w:t>
      </w:r>
      <w:proofErr w:type="gramEnd"/>
    </w:p>
    <w:p w14:paraId="55965B41" w14:textId="68CB0159" w:rsidR="00380890" w:rsidRPr="006A013E" w:rsidRDefault="00380890" w:rsidP="000A35E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A013E">
        <w:rPr>
          <w:rFonts w:hint="eastAsia"/>
          <w:b/>
          <w:sz w:val="24"/>
          <w:szCs w:val="22"/>
        </w:rPr>
        <w:t>Appendix</w:t>
      </w:r>
    </w:p>
    <w:p w14:paraId="0437B943" w14:textId="4EFFB482" w:rsidR="00380890" w:rsidRPr="006A013E" w:rsidRDefault="00380890" w:rsidP="00380890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6A013E">
        <w:rPr>
          <w:rFonts w:eastAsia="ＭＳ 明朝" w:hint="eastAsia"/>
          <w:noProof w:val="0"/>
          <w:sz w:val="22"/>
          <w:szCs w:val="22"/>
          <w:lang w:eastAsia="ja-JP"/>
        </w:rPr>
        <w:t>Table A: Link simulation parameters</w:t>
      </w:r>
    </w:p>
    <w:p w14:paraId="42BCBEC3" w14:textId="16A40F86" w:rsidR="00380890" w:rsidRPr="006A013E" w:rsidRDefault="00CB452E" w:rsidP="00380890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6A013E">
        <w:rPr>
          <w:lang w:eastAsia="ja-JP"/>
        </w:rPr>
        <w:drawing>
          <wp:inline distT="0" distB="0" distL="0" distR="0" wp14:anchorId="48DE06BA" wp14:editId="71D4C4E9">
            <wp:extent cx="4028549" cy="2060179"/>
            <wp:effectExtent l="0" t="0" r="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51" b="25196"/>
                    <a:stretch/>
                  </pic:blipFill>
                  <pic:spPr bwMode="auto">
                    <a:xfrm>
                      <a:off x="0" y="0"/>
                      <a:ext cx="4035578" cy="206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80890" w:rsidRPr="006A013E">
      <w:footerReference w:type="default" r:id="rId2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2C32A" w14:textId="77777777" w:rsidR="00073669" w:rsidRDefault="00073669">
      <w:r>
        <w:separator/>
      </w:r>
    </w:p>
  </w:endnote>
  <w:endnote w:type="continuationSeparator" w:id="0">
    <w:p w14:paraId="534D75E6" w14:textId="77777777" w:rsidR="00073669" w:rsidRDefault="00073669">
      <w:r>
        <w:continuationSeparator/>
      </w:r>
    </w:p>
  </w:endnote>
  <w:endnote w:type="continuationNotice" w:id="1">
    <w:p w14:paraId="65364AD5" w14:textId="77777777" w:rsidR="00073669" w:rsidRDefault="000736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05EC4696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57B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57B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5ACB3" w14:textId="77777777" w:rsidR="00073669" w:rsidRDefault="00073669">
      <w:r>
        <w:separator/>
      </w:r>
    </w:p>
  </w:footnote>
  <w:footnote w:type="continuationSeparator" w:id="0">
    <w:p w14:paraId="7F818B95" w14:textId="77777777" w:rsidR="00073669" w:rsidRDefault="00073669">
      <w:r>
        <w:continuationSeparator/>
      </w:r>
    </w:p>
  </w:footnote>
  <w:footnote w:type="continuationNotice" w:id="1">
    <w:p w14:paraId="285AD10B" w14:textId="77777777" w:rsidR="00073669" w:rsidRDefault="000736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C4A0F"/>
    <w:multiLevelType w:val="hybridMultilevel"/>
    <w:tmpl w:val="DDA22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6D163021"/>
    <w:multiLevelType w:val="hybridMultilevel"/>
    <w:tmpl w:val="26B43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9"/>
  </w:num>
  <w:num w:numId="9">
    <w:abstractNumId w:val="2"/>
  </w:num>
  <w:num w:numId="10">
    <w:abstractNumId w:val="1"/>
  </w:num>
  <w:num w:numId="11">
    <w:abstractNumId w:val="6"/>
  </w:num>
  <w:num w:numId="12">
    <w:abstractNumId w:val="3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163"/>
    <w:rsid w:val="00001B89"/>
    <w:rsid w:val="00001BEB"/>
    <w:rsid w:val="0000234B"/>
    <w:rsid w:val="000024DA"/>
    <w:rsid w:val="000067FD"/>
    <w:rsid w:val="00007326"/>
    <w:rsid w:val="0000761C"/>
    <w:rsid w:val="00010B9D"/>
    <w:rsid w:val="0001140D"/>
    <w:rsid w:val="000123E2"/>
    <w:rsid w:val="00013823"/>
    <w:rsid w:val="0001566D"/>
    <w:rsid w:val="000162F9"/>
    <w:rsid w:val="000207B4"/>
    <w:rsid w:val="00020B60"/>
    <w:rsid w:val="00021397"/>
    <w:rsid w:val="0002196B"/>
    <w:rsid w:val="000251DC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35737"/>
    <w:rsid w:val="00036E30"/>
    <w:rsid w:val="000378DE"/>
    <w:rsid w:val="00037F46"/>
    <w:rsid w:val="00040074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0901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06D3"/>
    <w:rsid w:val="000711C6"/>
    <w:rsid w:val="00071895"/>
    <w:rsid w:val="000718A4"/>
    <w:rsid w:val="00072296"/>
    <w:rsid w:val="00072ABF"/>
    <w:rsid w:val="00073351"/>
    <w:rsid w:val="000735BD"/>
    <w:rsid w:val="00073669"/>
    <w:rsid w:val="0007369E"/>
    <w:rsid w:val="00073ABC"/>
    <w:rsid w:val="00073ADF"/>
    <w:rsid w:val="00076246"/>
    <w:rsid w:val="00076D48"/>
    <w:rsid w:val="000834AC"/>
    <w:rsid w:val="00083F7A"/>
    <w:rsid w:val="00084444"/>
    <w:rsid w:val="00084B69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5EA"/>
    <w:rsid w:val="000A3ED2"/>
    <w:rsid w:val="000A40BB"/>
    <w:rsid w:val="000A47E4"/>
    <w:rsid w:val="000A61D8"/>
    <w:rsid w:val="000A662D"/>
    <w:rsid w:val="000A6A36"/>
    <w:rsid w:val="000A780F"/>
    <w:rsid w:val="000A7B6E"/>
    <w:rsid w:val="000B077C"/>
    <w:rsid w:val="000B1134"/>
    <w:rsid w:val="000B3071"/>
    <w:rsid w:val="000B4D91"/>
    <w:rsid w:val="000B5874"/>
    <w:rsid w:val="000B5A3F"/>
    <w:rsid w:val="000B5A6C"/>
    <w:rsid w:val="000B6CCC"/>
    <w:rsid w:val="000B70F8"/>
    <w:rsid w:val="000C033E"/>
    <w:rsid w:val="000C03EE"/>
    <w:rsid w:val="000C0B0B"/>
    <w:rsid w:val="000C27F3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4BC9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0092"/>
    <w:rsid w:val="00100594"/>
    <w:rsid w:val="00100C6C"/>
    <w:rsid w:val="0010116C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BD7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E64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493"/>
    <w:rsid w:val="00141BBC"/>
    <w:rsid w:val="0014356D"/>
    <w:rsid w:val="001438F2"/>
    <w:rsid w:val="00143D15"/>
    <w:rsid w:val="00143EC7"/>
    <w:rsid w:val="00145594"/>
    <w:rsid w:val="00145ABF"/>
    <w:rsid w:val="00146389"/>
    <w:rsid w:val="00147795"/>
    <w:rsid w:val="0015005A"/>
    <w:rsid w:val="00150C53"/>
    <w:rsid w:val="001515E9"/>
    <w:rsid w:val="001526C4"/>
    <w:rsid w:val="00156C3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4AB"/>
    <w:rsid w:val="0017181F"/>
    <w:rsid w:val="00171BCF"/>
    <w:rsid w:val="00171EB0"/>
    <w:rsid w:val="00172A13"/>
    <w:rsid w:val="00172CD4"/>
    <w:rsid w:val="00174000"/>
    <w:rsid w:val="00175B03"/>
    <w:rsid w:val="001761FA"/>
    <w:rsid w:val="0017668C"/>
    <w:rsid w:val="00177E15"/>
    <w:rsid w:val="00180492"/>
    <w:rsid w:val="00180A52"/>
    <w:rsid w:val="00181845"/>
    <w:rsid w:val="00182594"/>
    <w:rsid w:val="00182CF1"/>
    <w:rsid w:val="0018362F"/>
    <w:rsid w:val="00183773"/>
    <w:rsid w:val="00183C7A"/>
    <w:rsid w:val="001842BF"/>
    <w:rsid w:val="00185941"/>
    <w:rsid w:val="001863B6"/>
    <w:rsid w:val="001876F4"/>
    <w:rsid w:val="00187C76"/>
    <w:rsid w:val="00191B96"/>
    <w:rsid w:val="00191DB5"/>
    <w:rsid w:val="00192B39"/>
    <w:rsid w:val="0019385A"/>
    <w:rsid w:val="001939BC"/>
    <w:rsid w:val="00194A16"/>
    <w:rsid w:val="00195A5B"/>
    <w:rsid w:val="001972CB"/>
    <w:rsid w:val="00197D07"/>
    <w:rsid w:val="001A1731"/>
    <w:rsid w:val="001A27C3"/>
    <w:rsid w:val="001A461E"/>
    <w:rsid w:val="001A47FE"/>
    <w:rsid w:val="001A4B34"/>
    <w:rsid w:val="001A4C96"/>
    <w:rsid w:val="001A4F3A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807"/>
    <w:rsid w:val="001C795A"/>
    <w:rsid w:val="001C7F0B"/>
    <w:rsid w:val="001D0C24"/>
    <w:rsid w:val="001D20DC"/>
    <w:rsid w:val="001D3D18"/>
    <w:rsid w:val="001D4C51"/>
    <w:rsid w:val="001D5FFE"/>
    <w:rsid w:val="001D63C4"/>
    <w:rsid w:val="001D7F28"/>
    <w:rsid w:val="001E155E"/>
    <w:rsid w:val="001E57DA"/>
    <w:rsid w:val="001E6E55"/>
    <w:rsid w:val="001F0E8F"/>
    <w:rsid w:val="001F22D0"/>
    <w:rsid w:val="001F2A6D"/>
    <w:rsid w:val="001F3B23"/>
    <w:rsid w:val="001F50B1"/>
    <w:rsid w:val="001F5B20"/>
    <w:rsid w:val="001F633D"/>
    <w:rsid w:val="001F6A65"/>
    <w:rsid w:val="00202BB5"/>
    <w:rsid w:val="00202FEA"/>
    <w:rsid w:val="00204B9F"/>
    <w:rsid w:val="00205FF1"/>
    <w:rsid w:val="00207050"/>
    <w:rsid w:val="00210E49"/>
    <w:rsid w:val="00210F1F"/>
    <w:rsid w:val="00212B9A"/>
    <w:rsid w:val="0021344D"/>
    <w:rsid w:val="0021486C"/>
    <w:rsid w:val="002153A7"/>
    <w:rsid w:val="0021570B"/>
    <w:rsid w:val="00215D3F"/>
    <w:rsid w:val="00216BF1"/>
    <w:rsid w:val="00221A46"/>
    <w:rsid w:val="00221C7A"/>
    <w:rsid w:val="002234CA"/>
    <w:rsid w:val="002244B2"/>
    <w:rsid w:val="00226972"/>
    <w:rsid w:val="00227C4E"/>
    <w:rsid w:val="002316CA"/>
    <w:rsid w:val="00234C84"/>
    <w:rsid w:val="00234FD8"/>
    <w:rsid w:val="00236D95"/>
    <w:rsid w:val="0023702E"/>
    <w:rsid w:val="0023722A"/>
    <w:rsid w:val="00241623"/>
    <w:rsid w:val="00242564"/>
    <w:rsid w:val="00243841"/>
    <w:rsid w:val="002446AE"/>
    <w:rsid w:val="00244A19"/>
    <w:rsid w:val="00244EF6"/>
    <w:rsid w:val="00246542"/>
    <w:rsid w:val="002474A1"/>
    <w:rsid w:val="002476B9"/>
    <w:rsid w:val="00247906"/>
    <w:rsid w:val="00247EFB"/>
    <w:rsid w:val="002502A8"/>
    <w:rsid w:val="00250441"/>
    <w:rsid w:val="002535F5"/>
    <w:rsid w:val="002542D2"/>
    <w:rsid w:val="002548CA"/>
    <w:rsid w:val="002558F3"/>
    <w:rsid w:val="00256B4D"/>
    <w:rsid w:val="0025721A"/>
    <w:rsid w:val="00260AAE"/>
    <w:rsid w:val="002613CB"/>
    <w:rsid w:val="002617DC"/>
    <w:rsid w:val="00261F5F"/>
    <w:rsid w:val="00262048"/>
    <w:rsid w:val="00263E4A"/>
    <w:rsid w:val="0026422A"/>
    <w:rsid w:val="002649AC"/>
    <w:rsid w:val="002655C2"/>
    <w:rsid w:val="002656BA"/>
    <w:rsid w:val="00265A28"/>
    <w:rsid w:val="00265B7C"/>
    <w:rsid w:val="0026634E"/>
    <w:rsid w:val="00266D95"/>
    <w:rsid w:val="00267356"/>
    <w:rsid w:val="00270949"/>
    <w:rsid w:val="00274086"/>
    <w:rsid w:val="0027409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0CED"/>
    <w:rsid w:val="00282362"/>
    <w:rsid w:val="0028245F"/>
    <w:rsid w:val="00285AA9"/>
    <w:rsid w:val="00285D07"/>
    <w:rsid w:val="00285E88"/>
    <w:rsid w:val="00286B09"/>
    <w:rsid w:val="0029099A"/>
    <w:rsid w:val="002910B3"/>
    <w:rsid w:val="00292C51"/>
    <w:rsid w:val="00292DAB"/>
    <w:rsid w:val="0029637C"/>
    <w:rsid w:val="00296C64"/>
    <w:rsid w:val="002A017A"/>
    <w:rsid w:val="002A0207"/>
    <w:rsid w:val="002A278C"/>
    <w:rsid w:val="002A3939"/>
    <w:rsid w:val="002A4108"/>
    <w:rsid w:val="002A4B50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089"/>
    <w:rsid w:val="002B66AD"/>
    <w:rsid w:val="002B6A6A"/>
    <w:rsid w:val="002B6E37"/>
    <w:rsid w:val="002B7495"/>
    <w:rsid w:val="002C07EB"/>
    <w:rsid w:val="002C09E7"/>
    <w:rsid w:val="002C2D70"/>
    <w:rsid w:val="002C30D2"/>
    <w:rsid w:val="002C3E7C"/>
    <w:rsid w:val="002C524E"/>
    <w:rsid w:val="002C6335"/>
    <w:rsid w:val="002C637D"/>
    <w:rsid w:val="002C67C4"/>
    <w:rsid w:val="002D0061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3B9A"/>
    <w:rsid w:val="002F5A57"/>
    <w:rsid w:val="002F5E62"/>
    <w:rsid w:val="002F6433"/>
    <w:rsid w:val="002F73A9"/>
    <w:rsid w:val="002F7458"/>
    <w:rsid w:val="002F78B7"/>
    <w:rsid w:val="00300899"/>
    <w:rsid w:val="00304251"/>
    <w:rsid w:val="00304D04"/>
    <w:rsid w:val="00305C6C"/>
    <w:rsid w:val="00306254"/>
    <w:rsid w:val="00307614"/>
    <w:rsid w:val="003078BA"/>
    <w:rsid w:val="0031113C"/>
    <w:rsid w:val="00311E3C"/>
    <w:rsid w:val="003124B6"/>
    <w:rsid w:val="00312DA0"/>
    <w:rsid w:val="003130B2"/>
    <w:rsid w:val="003134A0"/>
    <w:rsid w:val="00313FD3"/>
    <w:rsid w:val="00314E66"/>
    <w:rsid w:val="00315B99"/>
    <w:rsid w:val="003160D0"/>
    <w:rsid w:val="003166C1"/>
    <w:rsid w:val="00316FDC"/>
    <w:rsid w:val="0031709E"/>
    <w:rsid w:val="00320AE6"/>
    <w:rsid w:val="003215F8"/>
    <w:rsid w:val="00321DCA"/>
    <w:rsid w:val="00322570"/>
    <w:rsid w:val="00323B1F"/>
    <w:rsid w:val="00324787"/>
    <w:rsid w:val="0032518F"/>
    <w:rsid w:val="0032543D"/>
    <w:rsid w:val="003256FE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1909"/>
    <w:rsid w:val="00341F5C"/>
    <w:rsid w:val="00342907"/>
    <w:rsid w:val="00342B99"/>
    <w:rsid w:val="00345C73"/>
    <w:rsid w:val="003466D3"/>
    <w:rsid w:val="00346FC7"/>
    <w:rsid w:val="00347249"/>
    <w:rsid w:val="0034728F"/>
    <w:rsid w:val="00350905"/>
    <w:rsid w:val="003523BE"/>
    <w:rsid w:val="00352965"/>
    <w:rsid w:val="00353570"/>
    <w:rsid w:val="00353CCE"/>
    <w:rsid w:val="00355693"/>
    <w:rsid w:val="00355DFE"/>
    <w:rsid w:val="00355E2E"/>
    <w:rsid w:val="00356AA7"/>
    <w:rsid w:val="003601EA"/>
    <w:rsid w:val="00360607"/>
    <w:rsid w:val="00360AF8"/>
    <w:rsid w:val="00360B67"/>
    <w:rsid w:val="00360F4F"/>
    <w:rsid w:val="003615A2"/>
    <w:rsid w:val="00362AD8"/>
    <w:rsid w:val="00362DAC"/>
    <w:rsid w:val="00363110"/>
    <w:rsid w:val="0036375D"/>
    <w:rsid w:val="00363DA2"/>
    <w:rsid w:val="00364069"/>
    <w:rsid w:val="003646DF"/>
    <w:rsid w:val="00364736"/>
    <w:rsid w:val="003648D4"/>
    <w:rsid w:val="00364E8E"/>
    <w:rsid w:val="00365287"/>
    <w:rsid w:val="003652C6"/>
    <w:rsid w:val="00366748"/>
    <w:rsid w:val="0036744F"/>
    <w:rsid w:val="00370D0C"/>
    <w:rsid w:val="0037352D"/>
    <w:rsid w:val="00373634"/>
    <w:rsid w:val="003736D7"/>
    <w:rsid w:val="00373CEA"/>
    <w:rsid w:val="00374A07"/>
    <w:rsid w:val="00374F32"/>
    <w:rsid w:val="00375422"/>
    <w:rsid w:val="0037601E"/>
    <w:rsid w:val="0037617F"/>
    <w:rsid w:val="00377C3E"/>
    <w:rsid w:val="00380890"/>
    <w:rsid w:val="003816BC"/>
    <w:rsid w:val="003835CD"/>
    <w:rsid w:val="003871E1"/>
    <w:rsid w:val="00387D9C"/>
    <w:rsid w:val="00390854"/>
    <w:rsid w:val="00390D0F"/>
    <w:rsid w:val="0039151E"/>
    <w:rsid w:val="00392574"/>
    <w:rsid w:val="0039280A"/>
    <w:rsid w:val="0039292F"/>
    <w:rsid w:val="003940D5"/>
    <w:rsid w:val="003946A7"/>
    <w:rsid w:val="00394998"/>
    <w:rsid w:val="0039530C"/>
    <w:rsid w:val="00395D33"/>
    <w:rsid w:val="00397B9E"/>
    <w:rsid w:val="00397C8F"/>
    <w:rsid w:val="003A0453"/>
    <w:rsid w:val="003A155F"/>
    <w:rsid w:val="003A1F37"/>
    <w:rsid w:val="003A215E"/>
    <w:rsid w:val="003A2E7C"/>
    <w:rsid w:val="003A3C93"/>
    <w:rsid w:val="003A40A1"/>
    <w:rsid w:val="003A4277"/>
    <w:rsid w:val="003A493E"/>
    <w:rsid w:val="003A617F"/>
    <w:rsid w:val="003A671D"/>
    <w:rsid w:val="003A7191"/>
    <w:rsid w:val="003B0E1B"/>
    <w:rsid w:val="003B0E55"/>
    <w:rsid w:val="003B381E"/>
    <w:rsid w:val="003B3909"/>
    <w:rsid w:val="003B4D98"/>
    <w:rsid w:val="003B50F8"/>
    <w:rsid w:val="003B518F"/>
    <w:rsid w:val="003B5768"/>
    <w:rsid w:val="003B78F9"/>
    <w:rsid w:val="003B7EA2"/>
    <w:rsid w:val="003C1D44"/>
    <w:rsid w:val="003C2317"/>
    <w:rsid w:val="003C2667"/>
    <w:rsid w:val="003C2883"/>
    <w:rsid w:val="003C4DFB"/>
    <w:rsid w:val="003C6F0E"/>
    <w:rsid w:val="003C7978"/>
    <w:rsid w:val="003C7F22"/>
    <w:rsid w:val="003D1F00"/>
    <w:rsid w:val="003D2EC5"/>
    <w:rsid w:val="003D449A"/>
    <w:rsid w:val="003D5560"/>
    <w:rsid w:val="003D61D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226F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5D03"/>
    <w:rsid w:val="00406C1A"/>
    <w:rsid w:val="00407277"/>
    <w:rsid w:val="004078A5"/>
    <w:rsid w:val="00410802"/>
    <w:rsid w:val="0041086B"/>
    <w:rsid w:val="0041154A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17DD0"/>
    <w:rsid w:val="00424006"/>
    <w:rsid w:val="004246E9"/>
    <w:rsid w:val="00424729"/>
    <w:rsid w:val="00426071"/>
    <w:rsid w:val="00426404"/>
    <w:rsid w:val="00427875"/>
    <w:rsid w:val="00431FCC"/>
    <w:rsid w:val="00432D70"/>
    <w:rsid w:val="00434496"/>
    <w:rsid w:val="00434D96"/>
    <w:rsid w:val="004403A9"/>
    <w:rsid w:val="0044217F"/>
    <w:rsid w:val="004423F0"/>
    <w:rsid w:val="00442518"/>
    <w:rsid w:val="0044474C"/>
    <w:rsid w:val="00444C81"/>
    <w:rsid w:val="00445148"/>
    <w:rsid w:val="00445212"/>
    <w:rsid w:val="00450BDD"/>
    <w:rsid w:val="00451957"/>
    <w:rsid w:val="004519B1"/>
    <w:rsid w:val="00453A2D"/>
    <w:rsid w:val="0045552B"/>
    <w:rsid w:val="004606C8"/>
    <w:rsid w:val="00461386"/>
    <w:rsid w:val="004613D8"/>
    <w:rsid w:val="00462200"/>
    <w:rsid w:val="00462546"/>
    <w:rsid w:val="004660EC"/>
    <w:rsid w:val="0047055D"/>
    <w:rsid w:val="00471667"/>
    <w:rsid w:val="00472449"/>
    <w:rsid w:val="004746B7"/>
    <w:rsid w:val="0047537B"/>
    <w:rsid w:val="00476001"/>
    <w:rsid w:val="004764B1"/>
    <w:rsid w:val="00477BD2"/>
    <w:rsid w:val="00480911"/>
    <w:rsid w:val="00481684"/>
    <w:rsid w:val="00481A31"/>
    <w:rsid w:val="00484D30"/>
    <w:rsid w:val="004858C4"/>
    <w:rsid w:val="0048613B"/>
    <w:rsid w:val="0048631C"/>
    <w:rsid w:val="00487547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97DC0"/>
    <w:rsid w:val="004A01D2"/>
    <w:rsid w:val="004A03BF"/>
    <w:rsid w:val="004A0D4D"/>
    <w:rsid w:val="004A1B3D"/>
    <w:rsid w:val="004A2A8E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618B"/>
    <w:rsid w:val="004C75B3"/>
    <w:rsid w:val="004C7636"/>
    <w:rsid w:val="004D2241"/>
    <w:rsid w:val="004D2262"/>
    <w:rsid w:val="004D5243"/>
    <w:rsid w:val="004E0A44"/>
    <w:rsid w:val="004E1B46"/>
    <w:rsid w:val="004E21F1"/>
    <w:rsid w:val="004E74AB"/>
    <w:rsid w:val="004E7512"/>
    <w:rsid w:val="004E7D48"/>
    <w:rsid w:val="004F1867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1931"/>
    <w:rsid w:val="00502269"/>
    <w:rsid w:val="005022D4"/>
    <w:rsid w:val="00502709"/>
    <w:rsid w:val="00503BD5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0784"/>
    <w:rsid w:val="0052107B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27BB"/>
    <w:rsid w:val="00532AC3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2717"/>
    <w:rsid w:val="0057349E"/>
    <w:rsid w:val="005743CB"/>
    <w:rsid w:val="005746D0"/>
    <w:rsid w:val="0057737E"/>
    <w:rsid w:val="00577A9E"/>
    <w:rsid w:val="00580992"/>
    <w:rsid w:val="00581E8D"/>
    <w:rsid w:val="00584613"/>
    <w:rsid w:val="0058475C"/>
    <w:rsid w:val="005850F0"/>
    <w:rsid w:val="00587A52"/>
    <w:rsid w:val="00590171"/>
    <w:rsid w:val="00590823"/>
    <w:rsid w:val="00590913"/>
    <w:rsid w:val="005924F7"/>
    <w:rsid w:val="005925AF"/>
    <w:rsid w:val="00592E6C"/>
    <w:rsid w:val="0059499A"/>
    <w:rsid w:val="005958A7"/>
    <w:rsid w:val="00596766"/>
    <w:rsid w:val="00597175"/>
    <w:rsid w:val="005A05B0"/>
    <w:rsid w:val="005A0B0A"/>
    <w:rsid w:val="005A0EE4"/>
    <w:rsid w:val="005A108C"/>
    <w:rsid w:val="005A188F"/>
    <w:rsid w:val="005A1CCA"/>
    <w:rsid w:val="005A2D26"/>
    <w:rsid w:val="005A2FB6"/>
    <w:rsid w:val="005A30B8"/>
    <w:rsid w:val="005A3994"/>
    <w:rsid w:val="005A5043"/>
    <w:rsid w:val="005A6418"/>
    <w:rsid w:val="005A7D11"/>
    <w:rsid w:val="005B03E9"/>
    <w:rsid w:val="005B0A52"/>
    <w:rsid w:val="005B0E9A"/>
    <w:rsid w:val="005B1098"/>
    <w:rsid w:val="005B1132"/>
    <w:rsid w:val="005B2428"/>
    <w:rsid w:val="005B3603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55C9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4E7F"/>
    <w:rsid w:val="005E5746"/>
    <w:rsid w:val="005E6B07"/>
    <w:rsid w:val="005F0CBD"/>
    <w:rsid w:val="005F0F1C"/>
    <w:rsid w:val="005F2103"/>
    <w:rsid w:val="005F2791"/>
    <w:rsid w:val="005F352F"/>
    <w:rsid w:val="005F3F25"/>
    <w:rsid w:val="005F51B1"/>
    <w:rsid w:val="005F545E"/>
    <w:rsid w:val="005F5EE1"/>
    <w:rsid w:val="005F6F1A"/>
    <w:rsid w:val="005F6F95"/>
    <w:rsid w:val="00600278"/>
    <w:rsid w:val="006024EF"/>
    <w:rsid w:val="00602C54"/>
    <w:rsid w:val="00603C86"/>
    <w:rsid w:val="00604AD6"/>
    <w:rsid w:val="006061D9"/>
    <w:rsid w:val="0060672F"/>
    <w:rsid w:val="00606E12"/>
    <w:rsid w:val="00606FE2"/>
    <w:rsid w:val="006103BD"/>
    <w:rsid w:val="00611087"/>
    <w:rsid w:val="006110E9"/>
    <w:rsid w:val="00611EAC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34FB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37C64"/>
    <w:rsid w:val="00640173"/>
    <w:rsid w:val="0064108D"/>
    <w:rsid w:val="00641404"/>
    <w:rsid w:val="00641EC1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066C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6769"/>
    <w:rsid w:val="00677332"/>
    <w:rsid w:val="0067796C"/>
    <w:rsid w:val="006779BD"/>
    <w:rsid w:val="00680C8E"/>
    <w:rsid w:val="00683B81"/>
    <w:rsid w:val="00684AD5"/>
    <w:rsid w:val="006867B2"/>
    <w:rsid w:val="006870F8"/>
    <w:rsid w:val="00687233"/>
    <w:rsid w:val="00687328"/>
    <w:rsid w:val="00690608"/>
    <w:rsid w:val="00694445"/>
    <w:rsid w:val="006944B5"/>
    <w:rsid w:val="00696F3C"/>
    <w:rsid w:val="0069720E"/>
    <w:rsid w:val="006976F3"/>
    <w:rsid w:val="006A013E"/>
    <w:rsid w:val="006A033A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395F"/>
    <w:rsid w:val="006B440A"/>
    <w:rsid w:val="006B5017"/>
    <w:rsid w:val="006B56B0"/>
    <w:rsid w:val="006B6A7C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140"/>
    <w:rsid w:val="006D4B53"/>
    <w:rsid w:val="006D5B19"/>
    <w:rsid w:val="006D6140"/>
    <w:rsid w:val="006E0054"/>
    <w:rsid w:val="006E1152"/>
    <w:rsid w:val="006E1264"/>
    <w:rsid w:val="006E148E"/>
    <w:rsid w:val="006E255C"/>
    <w:rsid w:val="006E35B9"/>
    <w:rsid w:val="006E36BF"/>
    <w:rsid w:val="006E3C18"/>
    <w:rsid w:val="006E5F0B"/>
    <w:rsid w:val="006E6ABC"/>
    <w:rsid w:val="006F0932"/>
    <w:rsid w:val="006F0C08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20E"/>
    <w:rsid w:val="0070111E"/>
    <w:rsid w:val="007016B5"/>
    <w:rsid w:val="00704565"/>
    <w:rsid w:val="00705622"/>
    <w:rsid w:val="00707727"/>
    <w:rsid w:val="00707AB6"/>
    <w:rsid w:val="00707BD5"/>
    <w:rsid w:val="007108ED"/>
    <w:rsid w:val="0071158A"/>
    <w:rsid w:val="007145C3"/>
    <w:rsid w:val="00715F45"/>
    <w:rsid w:val="00717C3D"/>
    <w:rsid w:val="00720D5D"/>
    <w:rsid w:val="00721918"/>
    <w:rsid w:val="00723598"/>
    <w:rsid w:val="00723BEE"/>
    <w:rsid w:val="00723F9C"/>
    <w:rsid w:val="00724EDC"/>
    <w:rsid w:val="00725D03"/>
    <w:rsid w:val="00725D39"/>
    <w:rsid w:val="00726203"/>
    <w:rsid w:val="00731AAD"/>
    <w:rsid w:val="00733111"/>
    <w:rsid w:val="007344B6"/>
    <w:rsid w:val="00735055"/>
    <w:rsid w:val="0073597D"/>
    <w:rsid w:val="00736197"/>
    <w:rsid w:val="0073651D"/>
    <w:rsid w:val="00736CB3"/>
    <w:rsid w:val="00737E60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3404"/>
    <w:rsid w:val="007642A5"/>
    <w:rsid w:val="007644A9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544"/>
    <w:rsid w:val="00781FB5"/>
    <w:rsid w:val="0078262A"/>
    <w:rsid w:val="00783D17"/>
    <w:rsid w:val="00785CC7"/>
    <w:rsid w:val="007865B9"/>
    <w:rsid w:val="00786DAD"/>
    <w:rsid w:val="00791D31"/>
    <w:rsid w:val="00792F6D"/>
    <w:rsid w:val="00793DDB"/>
    <w:rsid w:val="007957AE"/>
    <w:rsid w:val="00795C7C"/>
    <w:rsid w:val="00795F96"/>
    <w:rsid w:val="007964FF"/>
    <w:rsid w:val="007972ED"/>
    <w:rsid w:val="00797EB6"/>
    <w:rsid w:val="007A0569"/>
    <w:rsid w:val="007A1050"/>
    <w:rsid w:val="007A110C"/>
    <w:rsid w:val="007A140B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B6F41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E15"/>
    <w:rsid w:val="007E2433"/>
    <w:rsid w:val="007E259A"/>
    <w:rsid w:val="007E3113"/>
    <w:rsid w:val="007E3177"/>
    <w:rsid w:val="007E394F"/>
    <w:rsid w:val="007E3F06"/>
    <w:rsid w:val="007E59FE"/>
    <w:rsid w:val="007E7C4E"/>
    <w:rsid w:val="007E7F20"/>
    <w:rsid w:val="007E7F9B"/>
    <w:rsid w:val="007F1782"/>
    <w:rsid w:val="007F2617"/>
    <w:rsid w:val="007F2904"/>
    <w:rsid w:val="007F293C"/>
    <w:rsid w:val="007F32A0"/>
    <w:rsid w:val="007F3521"/>
    <w:rsid w:val="007F4A1E"/>
    <w:rsid w:val="007F5905"/>
    <w:rsid w:val="007F59FB"/>
    <w:rsid w:val="007F6494"/>
    <w:rsid w:val="007F6BD0"/>
    <w:rsid w:val="007F787C"/>
    <w:rsid w:val="00801D8C"/>
    <w:rsid w:val="008027EB"/>
    <w:rsid w:val="008030FB"/>
    <w:rsid w:val="00803E37"/>
    <w:rsid w:val="00804E25"/>
    <w:rsid w:val="00804EDC"/>
    <w:rsid w:val="00805066"/>
    <w:rsid w:val="00805368"/>
    <w:rsid w:val="0080556D"/>
    <w:rsid w:val="00805955"/>
    <w:rsid w:val="00805CF7"/>
    <w:rsid w:val="0080619D"/>
    <w:rsid w:val="008078A5"/>
    <w:rsid w:val="00807B4C"/>
    <w:rsid w:val="00810E2F"/>
    <w:rsid w:val="00814BD0"/>
    <w:rsid w:val="00815E1C"/>
    <w:rsid w:val="00820877"/>
    <w:rsid w:val="00823028"/>
    <w:rsid w:val="0082327F"/>
    <w:rsid w:val="00824015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B7D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2A95"/>
    <w:rsid w:val="00842F57"/>
    <w:rsid w:val="008438EB"/>
    <w:rsid w:val="00843F44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DA1"/>
    <w:rsid w:val="00860FD2"/>
    <w:rsid w:val="0086193D"/>
    <w:rsid w:val="008635B4"/>
    <w:rsid w:val="00864146"/>
    <w:rsid w:val="00865641"/>
    <w:rsid w:val="00866957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086"/>
    <w:rsid w:val="00887C07"/>
    <w:rsid w:val="00890D0E"/>
    <w:rsid w:val="00891362"/>
    <w:rsid w:val="008925CA"/>
    <w:rsid w:val="008932EB"/>
    <w:rsid w:val="00893AB9"/>
    <w:rsid w:val="008949EF"/>
    <w:rsid w:val="00894F38"/>
    <w:rsid w:val="00896665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080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5C15"/>
    <w:rsid w:val="008C5CD6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E6669"/>
    <w:rsid w:val="008F0188"/>
    <w:rsid w:val="008F0419"/>
    <w:rsid w:val="008F0EB9"/>
    <w:rsid w:val="008F335C"/>
    <w:rsid w:val="008F4173"/>
    <w:rsid w:val="008F4962"/>
    <w:rsid w:val="008F4CBF"/>
    <w:rsid w:val="008F57BE"/>
    <w:rsid w:val="008F5B19"/>
    <w:rsid w:val="008F5C26"/>
    <w:rsid w:val="008F7610"/>
    <w:rsid w:val="00900736"/>
    <w:rsid w:val="009007F3"/>
    <w:rsid w:val="009017CB"/>
    <w:rsid w:val="00902224"/>
    <w:rsid w:val="00905042"/>
    <w:rsid w:val="0091166C"/>
    <w:rsid w:val="00912A30"/>
    <w:rsid w:val="0091350E"/>
    <w:rsid w:val="0091467A"/>
    <w:rsid w:val="0091486F"/>
    <w:rsid w:val="009172D6"/>
    <w:rsid w:val="0092071C"/>
    <w:rsid w:val="00920879"/>
    <w:rsid w:val="0092232D"/>
    <w:rsid w:val="009259F9"/>
    <w:rsid w:val="00926A30"/>
    <w:rsid w:val="009270B8"/>
    <w:rsid w:val="00930BCD"/>
    <w:rsid w:val="00930F57"/>
    <w:rsid w:val="00931D6D"/>
    <w:rsid w:val="00932553"/>
    <w:rsid w:val="0093358C"/>
    <w:rsid w:val="00933B96"/>
    <w:rsid w:val="00933F91"/>
    <w:rsid w:val="00934810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6855"/>
    <w:rsid w:val="00957B27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BDF"/>
    <w:rsid w:val="0098578B"/>
    <w:rsid w:val="00985C2B"/>
    <w:rsid w:val="0098600A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2BFA"/>
    <w:rsid w:val="009A312B"/>
    <w:rsid w:val="009A3AA5"/>
    <w:rsid w:val="009A701A"/>
    <w:rsid w:val="009A7972"/>
    <w:rsid w:val="009B1A4B"/>
    <w:rsid w:val="009B248F"/>
    <w:rsid w:val="009B3B0C"/>
    <w:rsid w:val="009B3F1E"/>
    <w:rsid w:val="009B4D9E"/>
    <w:rsid w:val="009B7E31"/>
    <w:rsid w:val="009C00B2"/>
    <w:rsid w:val="009C06F8"/>
    <w:rsid w:val="009C1157"/>
    <w:rsid w:val="009C17C4"/>
    <w:rsid w:val="009C1941"/>
    <w:rsid w:val="009C2266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D7C84"/>
    <w:rsid w:val="009E221C"/>
    <w:rsid w:val="009E2BA6"/>
    <w:rsid w:val="009E2F8B"/>
    <w:rsid w:val="009E31E4"/>
    <w:rsid w:val="009E5789"/>
    <w:rsid w:val="009E6BBB"/>
    <w:rsid w:val="009E743E"/>
    <w:rsid w:val="009F2D15"/>
    <w:rsid w:val="009F2E75"/>
    <w:rsid w:val="009F468A"/>
    <w:rsid w:val="009F5327"/>
    <w:rsid w:val="009F5431"/>
    <w:rsid w:val="009F55B1"/>
    <w:rsid w:val="009F5C5C"/>
    <w:rsid w:val="009F5D09"/>
    <w:rsid w:val="009F7757"/>
    <w:rsid w:val="009F7AEF"/>
    <w:rsid w:val="00A0004C"/>
    <w:rsid w:val="00A00659"/>
    <w:rsid w:val="00A014EB"/>
    <w:rsid w:val="00A02FD0"/>
    <w:rsid w:val="00A0489D"/>
    <w:rsid w:val="00A053DC"/>
    <w:rsid w:val="00A06052"/>
    <w:rsid w:val="00A067AA"/>
    <w:rsid w:val="00A07047"/>
    <w:rsid w:val="00A0745A"/>
    <w:rsid w:val="00A07AA2"/>
    <w:rsid w:val="00A10458"/>
    <w:rsid w:val="00A11082"/>
    <w:rsid w:val="00A11163"/>
    <w:rsid w:val="00A123ED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0F3"/>
    <w:rsid w:val="00A23580"/>
    <w:rsid w:val="00A23D64"/>
    <w:rsid w:val="00A2439A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56"/>
    <w:rsid w:val="00A368B6"/>
    <w:rsid w:val="00A41D39"/>
    <w:rsid w:val="00A42380"/>
    <w:rsid w:val="00A430ED"/>
    <w:rsid w:val="00A4534F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579CD"/>
    <w:rsid w:val="00A61638"/>
    <w:rsid w:val="00A62E41"/>
    <w:rsid w:val="00A64868"/>
    <w:rsid w:val="00A65F4B"/>
    <w:rsid w:val="00A702D9"/>
    <w:rsid w:val="00A71E55"/>
    <w:rsid w:val="00A73B18"/>
    <w:rsid w:val="00A7422B"/>
    <w:rsid w:val="00A75163"/>
    <w:rsid w:val="00A7661F"/>
    <w:rsid w:val="00A77DC1"/>
    <w:rsid w:val="00A83450"/>
    <w:rsid w:val="00A84068"/>
    <w:rsid w:val="00A845D6"/>
    <w:rsid w:val="00A846DB"/>
    <w:rsid w:val="00A84B2A"/>
    <w:rsid w:val="00A84DF5"/>
    <w:rsid w:val="00A84FE5"/>
    <w:rsid w:val="00A85405"/>
    <w:rsid w:val="00A86C47"/>
    <w:rsid w:val="00A8726D"/>
    <w:rsid w:val="00A87319"/>
    <w:rsid w:val="00A87AC5"/>
    <w:rsid w:val="00A87BF8"/>
    <w:rsid w:val="00A90D43"/>
    <w:rsid w:val="00A91066"/>
    <w:rsid w:val="00A91931"/>
    <w:rsid w:val="00A92207"/>
    <w:rsid w:val="00A9268B"/>
    <w:rsid w:val="00A92AEC"/>
    <w:rsid w:val="00A936F7"/>
    <w:rsid w:val="00A93E01"/>
    <w:rsid w:val="00A94980"/>
    <w:rsid w:val="00A949B4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635"/>
    <w:rsid w:val="00AC3A60"/>
    <w:rsid w:val="00AC42C3"/>
    <w:rsid w:val="00AC4BD3"/>
    <w:rsid w:val="00AC5493"/>
    <w:rsid w:val="00AC598A"/>
    <w:rsid w:val="00AC5BBD"/>
    <w:rsid w:val="00AC70B0"/>
    <w:rsid w:val="00AD0A3B"/>
    <w:rsid w:val="00AD221D"/>
    <w:rsid w:val="00AD26C4"/>
    <w:rsid w:val="00AD2F01"/>
    <w:rsid w:val="00AD4011"/>
    <w:rsid w:val="00AD5AA4"/>
    <w:rsid w:val="00AD6F11"/>
    <w:rsid w:val="00AD769A"/>
    <w:rsid w:val="00AD7DAF"/>
    <w:rsid w:val="00AD7E3F"/>
    <w:rsid w:val="00AE016E"/>
    <w:rsid w:val="00AE0B10"/>
    <w:rsid w:val="00AE0EDC"/>
    <w:rsid w:val="00AE2AB8"/>
    <w:rsid w:val="00AE3C1B"/>
    <w:rsid w:val="00AE4136"/>
    <w:rsid w:val="00AE420B"/>
    <w:rsid w:val="00AE6068"/>
    <w:rsid w:val="00AF0C4E"/>
    <w:rsid w:val="00AF3BD0"/>
    <w:rsid w:val="00AF43D2"/>
    <w:rsid w:val="00AF6470"/>
    <w:rsid w:val="00AF6F3C"/>
    <w:rsid w:val="00B0089D"/>
    <w:rsid w:val="00B012CA"/>
    <w:rsid w:val="00B02342"/>
    <w:rsid w:val="00B03E4C"/>
    <w:rsid w:val="00B04FEF"/>
    <w:rsid w:val="00B0511C"/>
    <w:rsid w:val="00B06ECA"/>
    <w:rsid w:val="00B07C51"/>
    <w:rsid w:val="00B10692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6DFE"/>
    <w:rsid w:val="00B37D1B"/>
    <w:rsid w:val="00B40F41"/>
    <w:rsid w:val="00B4193D"/>
    <w:rsid w:val="00B41CBC"/>
    <w:rsid w:val="00B42A5A"/>
    <w:rsid w:val="00B444DE"/>
    <w:rsid w:val="00B45290"/>
    <w:rsid w:val="00B457E7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7E7"/>
    <w:rsid w:val="00B73E1F"/>
    <w:rsid w:val="00B7453B"/>
    <w:rsid w:val="00B7475D"/>
    <w:rsid w:val="00B7567B"/>
    <w:rsid w:val="00B75A46"/>
    <w:rsid w:val="00B7620C"/>
    <w:rsid w:val="00B769D0"/>
    <w:rsid w:val="00B774B8"/>
    <w:rsid w:val="00B7783E"/>
    <w:rsid w:val="00B80197"/>
    <w:rsid w:val="00B8056F"/>
    <w:rsid w:val="00B81286"/>
    <w:rsid w:val="00B81D88"/>
    <w:rsid w:val="00B81E64"/>
    <w:rsid w:val="00B82A8A"/>
    <w:rsid w:val="00B82D30"/>
    <w:rsid w:val="00B8329A"/>
    <w:rsid w:val="00B83B9C"/>
    <w:rsid w:val="00B84967"/>
    <w:rsid w:val="00B84B6E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E10"/>
    <w:rsid w:val="00BA4F07"/>
    <w:rsid w:val="00BA5C42"/>
    <w:rsid w:val="00BA6EDB"/>
    <w:rsid w:val="00BA79E7"/>
    <w:rsid w:val="00BB0723"/>
    <w:rsid w:val="00BB1CA2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0CC"/>
    <w:rsid w:val="00BC447C"/>
    <w:rsid w:val="00BC4D92"/>
    <w:rsid w:val="00BC4DD0"/>
    <w:rsid w:val="00BC55BF"/>
    <w:rsid w:val="00BC56F6"/>
    <w:rsid w:val="00BC676D"/>
    <w:rsid w:val="00BD0EEA"/>
    <w:rsid w:val="00BD16D5"/>
    <w:rsid w:val="00BD4C78"/>
    <w:rsid w:val="00BD53E6"/>
    <w:rsid w:val="00BD5ACF"/>
    <w:rsid w:val="00BD639E"/>
    <w:rsid w:val="00BD6A1D"/>
    <w:rsid w:val="00BE2423"/>
    <w:rsid w:val="00BE447F"/>
    <w:rsid w:val="00BE47DB"/>
    <w:rsid w:val="00BE4A95"/>
    <w:rsid w:val="00BE57C7"/>
    <w:rsid w:val="00BF0316"/>
    <w:rsid w:val="00BF1A4A"/>
    <w:rsid w:val="00BF1B2F"/>
    <w:rsid w:val="00BF1B90"/>
    <w:rsid w:val="00BF1E75"/>
    <w:rsid w:val="00BF3760"/>
    <w:rsid w:val="00BF6073"/>
    <w:rsid w:val="00BF7B24"/>
    <w:rsid w:val="00C0050E"/>
    <w:rsid w:val="00C008F4"/>
    <w:rsid w:val="00C01325"/>
    <w:rsid w:val="00C02E7C"/>
    <w:rsid w:val="00C05FA2"/>
    <w:rsid w:val="00C07F8E"/>
    <w:rsid w:val="00C10CAA"/>
    <w:rsid w:val="00C11719"/>
    <w:rsid w:val="00C149C2"/>
    <w:rsid w:val="00C15B6C"/>
    <w:rsid w:val="00C17F1E"/>
    <w:rsid w:val="00C20B6F"/>
    <w:rsid w:val="00C20FC4"/>
    <w:rsid w:val="00C21FC4"/>
    <w:rsid w:val="00C22637"/>
    <w:rsid w:val="00C245BA"/>
    <w:rsid w:val="00C2589F"/>
    <w:rsid w:val="00C25FB7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6F0"/>
    <w:rsid w:val="00C35CFF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07F1"/>
    <w:rsid w:val="00C5127C"/>
    <w:rsid w:val="00C52F1A"/>
    <w:rsid w:val="00C54EEC"/>
    <w:rsid w:val="00C57710"/>
    <w:rsid w:val="00C578DB"/>
    <w:rsid w:val="00C61924"/>
    <w:rsid w:val="00C623D5"/>
    <w:rsid w:val="00C62719"/>
    <w:rsid w:val="00C62FFE"/>
    <w:rsid w:val="00C63130"/>
    <w:rsid w:val="00C63AD6"/>
    <w:rsid w:val="00C64D8C"/>
    <w:rsid w:val="00C67080"/>
    <w:rsid w:val="00C70E5E"/>
    <w:rsid w:val="00C72EDE"/>
    <w:rsid w:val="00C730C0"/>
    <w:rsid w:val="00C76504"/>
    <w:rsid w:val="00C7708C"/>
    <w:rsid w:val="00C801A9"/>
    <w:rsid w:val="00C80DAB"/>
    <w:rsid w:val="00C816B3"/>
    <w:rsid w:val="00C84233"/>
    <w:rsid w:val="00C84839"/>
    <w:rsid w:val="00C84EBB"/>
    <w:rsid w:val="00C85BDD"/>
    <w:rsid w:val="00C87716"/>
    <w:rsid w:val="00C87A0E"/>
    <w:rsid w:val="00C87BD3"/>
    <w:rsid w:val="00C87FB0"/>
    <w:rsid w:val="00C90969"/>
    <w:rsid w:val="00C912AA"/>
    <w:rsid w:val="00C92E41"/>
    <w:rsid w:val="00C94238"/>
    <w:rsid w:val="00C94E08"/>
    <w:rsid w:val="00C952CC"/>
    <w:rsid w:val="00C95341"/>
    <w:rsid w:val="00C96784"/>
    <w:rsid w:val="00C96927"/>
    <w:rsid w:val="00CA01F3"/>
    <w:rsid w:val="00CA03F1"/>
    <w:rsid w:val="00CA105D"/>
    <w:rsid w:val="00CA19A5"/>
    <w:rsid w:val="00CA2B11"/>
    <w:rsid w:val="00CA2F1D"/>
    <w:rsid w:val="00CA303D"/>
    <w:rsid w:val="00CA3518"/>
    <w:rsid w:val="00CA55D3"/>
    <w:rsid w:val="00CA6CDF"/>
    <w:rsid w:val="00CA6DE4"/>
    <w:rsid w:val="00CA6E8B"/>
    <w:rsid w:val="00CA73AD"/>
    <w:rsid w:val="00CB2445"/>
    <w:rsid w:val="00CB452E"/>
    <w:rsid w:val="00CB542A"/>
    <w:rsid w:val="00CB5D85"/>
    <w:rsid w:val="00CB79C4"/>
    <w:rsid w:val="00CC009C"/>
    <w:rsid w:val="00CC04FB"/>
    <w:rsid w:val="00CC102E"/>
    <w:rsid w:val="00CC28CB"/>
    <w:rsid w:val="00CC2C2D"/>
    <w:rsid w:val="00CC4EA2"/>
    <w:rsid w:val="00CC6093"/>
    <w:rsid w:val="00CC63C5"/>
    <w:rsid w:val="00CC70A1"/>
    <w:rsid w:val="00CC7670"/>
    <w:rsid w:val="00CC78E0"/>
    <w:rsid w:val="00CC7F9F"/>
    <w:rsid w:val="00CD0072"/>
    <w:rsid w:val="00CD0608"/>
    <w:rsid w:val="00CD08D3"/>
    <w:rsid w:val="00CD15CC"/>
    <w:rsid w:val="00CD22FD"/>
    <w:rsid w:val="00CD3C89"/>
    <w:rsid w:val="00CD40BC"/>
    <w:rsid w:val="00CD4183"/>
    <w:rsid w:val="00CD519A"/>
    <w:rsid w:val="00CD5392"/>
    <w:rsid w:val="00CD5AB1"/>
    <w:rsid w:val="00CD5AF5"/>
    <w:rsid w:val="00CD5C6F"/>
    <w:rsid w:val="00CD6DC1"/>
    <w:rsid w:val="00CD6F5D"/>
    <w:rsid w:val="00CD7FC4"/>
    <w:rsid w:val="00CE1C03"/>
    <w:rsid w:val="00CE255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30B8"/>
    <w:rsid w:val="00CF5346"/>
    <w:rsid w:val="00CF60DA"/>
    <w:rsid w:val="00CF73C5"/>
    <w:rsid w:val="00D00299"/>
    <w:rsid w:val="00D00DB6"/>
    <w:rsid w:val="00D02D67"/>
    <w:rsid w:val="00D03A1A"/>
    <w:rsid w:val="00D03A24"/>
    <w:rsid w:val="00D04F12"/>
    <w:rsid w:val="00D051DC"/>
    <w:rsid w:val="00D05527"/>
    <w:rsid w:val="00D059CC"/>
    <w:rsid w:val="00D06165"/>
    <w:rsid w:val="00D06361"/>
    <w:rsid w:val="00D1132E"/>
    <w:rsid w:val="00D11EA6"/>
    <w:rsid w:val="00D11F48"/>
    <w:rsid w:val="00D1436C"/>
    <w:rsid w:val="00D151A5"/>
    <w:rsid w:val="00D15F7F"/>
    <w:rsid w:val="00D160E6"/>
    <w:rsid w:val="00D16DA0"/>
    <w:rsid w:val="00D177C1"/>
    <w:rsid w:val="00D20596"/>
    <w:rsid w:val="00D215A9"/>
    <w:rsid w:val="00D21D47"/>
    <w:rsid w:val="00D22CAD"/>
    <w:rsid w:val="00D236CF"/>
    <w:rsid w:val="00D2404A"/>
    <w:rsid w:val="00D2511B"/>
    <w:rsid w:val="00D251CA"/>
    <w:rsid w:val="00D26133"/>
    <w:rsid w:val="00D277E3"/>
    <w:rsid w:val="00D302AC"/>
    <w:rsid w:val="00D30D21"/>
    <w:rsid w:val="00D312CF"/>
    <w:rsid w:val="00D320F4"/>
    <w:rsid w:val="00D32FE9"/>
    <w:rsid w:val="00D33028"/>
    <w:rsid w:val="00D332D9"/>
    <w:rsid w:val="00D33D2B"/>
    <w:rsid w:val="00D35D32"/>
    <w:rsid w:val="00D40910"/>
    <w:rsid w:val="00D40DC5"/>
    <w:rsid w:val="00D40E38"/>
    <w:rsid w:val="00D40F35"/>
    <w:rsid w:val="00D41B44"/>
    <w:rsid w:val="00D429EF"/>
    <w:rsid w:val="00D42BBD"/>
    <w:rsid w:val="00D43EC6"/>
    <w:rsid w:val="00D440A5"/>
    <w:rsid w:val="00D44505"/>
    <w:rsid w:val="00D44ADE"/>
    <w:rsid w:val="00D44C96"/>
    <w:rsid w:val="00D45A35"/>
    <w:rsid w:val="00D518F2"/>
    <w:rsid w:val="00D51CAB"/>
    <w:rsid w:val="00D5251B"/>
    <w:rsid w:val="00D5296D"/>
    <w:rsid w:val="00D52C67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5AB8"/>
    <w:rsid w:val="00D65D7E"/>
    <w:rsid w:val="00D66339"/>
    <w:rsid w:val="00D678FB"/>
    <w:rsid w:val="00D67F2C"/>
    <w:rsid w:val="00D70387"/>
    <w:rsid w:val="00D712FE"/>
    <w:rsid w:val="00D72565"/>
    <w:rsid w:val="00D73304"/>
    <w:rsid w:val="00D7462A"/>
    <w:rsid w:val="00D748C9"/>
    <w:rsid w:val="00D76293"/>
    <w:rsid w:val="00D768B2"/>
    <w:rsid w:val="00D774C5"/>
    <w:rsid w:val="00D779B6"/>
    <w:rsid w:val="00D80897"/>
    <w:rsid w:val="00D81A88"/>
    <w:rsid w:val="00D82350"/>
    <w:rsid w:val="00D82B40"/>
    <w:rsid w:val="00D83146"/>
    <w:rsid w:val="00D83DF2"/>
    <w:rsid w:val="00D84F38"/>
    <w:rsid w:val="00D855BF"/>
    <w:rsid w:val="00D8627C"/>
    <w:rsid w:val="00D916D4"/>
    <w:rsid w:val="00D91993"/>
    <w:rsid w:val="00D9338C"/>
    <w:rsid w:val="00D9674B"/>
    <w:rsid w:val="00D96EC1"/>
    <w:rsid w:val="00D970E6"/>
    <w:rsid w:val="00D97146"/>
    <w:rsid w:val="00DA2218"/>
    <w:rsid w:val="00DA2C51"/>
    <w:rsid w:val="00DA2FEC"/>
    <w:rsid w:val="00DA351A"/>
    <w:rsid w:val="00DA37CA"/>
    <w:rsid w:val="00DA3DD7"/>
    <w:rsid w:val="00DA4B2F"/>
    <w:rsid w:val="00DA543A"/>
    <w:rsid w:val="00DA64F5"/>
    <w:rsid w:val="00DA6ED5"/>
    <w:rsid w:val="00DB019E"/>
    <w:rsid w:val="00DB31B8"/>
    <w:rsid w:val="00DB4BBF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8A8"/>
    <w:rsid w:val="00DD1909"/>
    <w:rsid w:val="00DD1D82"/>
    <w:rsid w:val="00DD23A3"/>
    <w:rsid w:val="00DD32A5"/>
    <w:rsid w:val="00DD4783"/>
    <w:rsid w:val="00DD5F06"/>
    <w:rsid w:val="00DE0225"/>
    <w:rsid w:val="00DE20C9"/>
    <w:rsid w:val="00DE33B6"/>
    <w:rsid w:val="00DE704D"/>
    <w:rsid w:val="00DE71A2"/>
    <w:rsid w:val="00DF1957"/>
    <w:rsid w:val="00DF1D65"/>
    <w:rsid w:val="00DF23BB"/>
    <w:rsid w:val="00DF23C9"/>
    <w:rsid w:val="00DF2534"/>
    <w:rsid w:val="00DF273B"/>
    <w:rsid w:val="00DF43A0"/>
    <w:rsid w:val="00DF6182"/>
    <w:rsid w:val="00DF6832"/>
    <w:rsid w:val="00DF6BD6"/>
    <w:rsid w:val="00DF7A88"/>
    <w:rsid w:val="00E00EE4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3A3"/>
    <w:rsid w:val="00E15976"/>
    <w:rsid w:val="00E1598F"/>
    <w:rsid w:val="00E16A9D"/>
    <w:rsid w:val="00E2125D"/>
    <w:rsid w:val="00E22903"/>
    <w:rsid w:val="00E235C9"/>
    <w:rsid w:val="00E237F6"/>
    <w:rsid w:val="00E23AB5"/>
    <w:rsid w:val="00E2467A"/>
    <w:rsid w:val="00E24A8C"/>
    <w:rsid w:val="00E24B8B"/>
    <w:rsid w:val="00E25562"/>
    <w:rsid w:val="00E25A4F"/>
    <w:rsid w:val="00E2655F"/>
    <w:rsid w:val="00E301ED"/>
    <w:rsid w:val="00E30969"/>
    <w:rsid w:val="00E30DB3"/>
    <w:rsid w:val="00E3209D"/>
    <w:rsid w:val="00E321C2"/>
    <w:rsid w:val="00E32ACF"/>
    <w:rsid w:val="00E33DDC"/>
    <w:rsid w:val="00E34067"/>
    <w:rsid w:val="00E34210"/>
    <w:rsid w:val="00E34295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5BE"/>
    <w:rsid w:val="00E52CCB"/>
    <w:rsid w:val="00E54EA9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665F5"/>
    <w:rsid w:val="00E7069B"/>
    <w:rsid w:val="00E7080B"/>
    <w:rsid w:val="00E713E5"/>
    <w:rsid w:val="00E71485"/>
    <w:rsid w:val="00E715CE"/>
    <w:rsid w:val="00E73214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29C0"/>
    <w:rsid w:val="00E8475F"/>
    <w:rsid w:val="00E8533F"/>
    <w:rsid w:val="00E864F6"/>
    <w:rsid w:val="00E86EAA"/>
    <w:rsid w:val="00E8708A"/>
    <w:rsid w:val="00E878B1"/>
    <w:rsid w:val="00E87D6A"/>
    <w:rsid w:val="00E90589"/>
    <w:rsid w:val="00E9135B"/>
    <w:rsid w:val="00E91F2D"/>
    <w:rsid w:val="00E92FDB"/>
    <w:rsid w:val="00E944A5"/>
    <w:rsid w:val="00E95A9D"/>
    <w:rsid w:val="00EA012A"/>
    <w:rsid w:val="00EA1D48"/>
    <w:rsid w:val="00EA342D"/>
    <w:rsid w:val="00EA3C45"/>
    <w:rsid w:val="00EA41FC"/>
    <w:rsid w:val="00EA5524"/>
    <w:rsid w:val="00EA63A0"/>
    <w:rsid w:val="00EA6E42"/>
    <w:rsid w:val="00EB073A"/>
    <w:rsid w:val="00EB099B"/>
    <w:rsid w:val="00EB1278"/>
    <w:rsid w:val="00EB1503"/>
    <w:rsid w:val="00EB18B6"/>
    <w:rsid w:val="00EB2770"/>
    <w:rsid w:val="00EB28F4"/>
    <w:rsid w:val="00EB30FC"/>
    <w:rsid w:val="00EB5177"/>
    <w:rsid w:val="00EB5E40"/>
    <w:rsid w:val="00EB6479"/>
    <w:rsid w:val="00EB6E19"/>
    <w:rsid w:val="00EC034C"/>
    <w:rsid w:val="00EC181E"/>
    <w:rsid w:val="00EC2394"/>
    <w:rsid w:val="00EC2DE2"/>
    <w:rsid w:val="00EC4A7A"/>
    <w:rsid w:val="00EC4FF4"/>
    <w:rsid w:val="00EC6659"/>
    <w:rsid w:val="00EC66EB"/>
    <w:rsid w:val="00ED15A9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9A0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0D4B"/>
    <w:rsid w:val="00F026E2"/>
    <w:rsid w:val="00F03898"/>
    <w:rsid w:val="00F03B4B"/>
    <w:rsid w:val="00F03E48"/>
    <w:rsid w:val="00F04A38"/>
    <w:rsid w:val="00F067BC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1DD"/>
    <w:rsid w:val="00F17CA7"/>
    <w:rsid w:val="00F20D7B"/>
    <w:rsid w:val="00F21563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3E2A"/>
    <w:rsid w:val="00F34ADB"/>
    <w:rsid w:val="00F3524C"/>
    <w:rsid w:val="00F3613A"/>
    <w:rsid w:val="00F374E7"/>
    <w:rsid w:val="00F475A8"/>
    <w:rsid w:val="00F47D2C"/>
    <w:rsid w:val="00F5091E"/>
    <w:rsid w:val="00F50F9B"/>
    <w:rsid w:val="00F51923"/>
    <w:rsid w:val="00F51D0F"/>
    <w:rsid w:val="00F52510"/>
    <w:rsid w:val="00F542AF"/>
    <w:rsid w:val="00F54695"/>
    <w:rsid w:val="00F54A57"/>
    <w:rsid w:val="00F61523"/>
    <w:rsid w:val="00F61898"/>
    <w:rsid w:val="00F61C45"/>
    <w:rsid w:val="00F62C24"/>
    <w:rsid w:val="00F70069"/>
    <w:rsid w:val="00F73D30"/>
    <w:rsid w:val="00F73DAD"/>
    <w:rsid w:val="00F75064"/>
    <w:rsid w:val="00F75BA4"/>
    <w:rsid w:val="00F75DCE"/>
    <w:rsid w:val="00F760D7"/>
    <w:rsid w:val="00F76A94"/>
    <w:rsid w:val="00F80307"/>
    <w:rsid w:val="00F81DB1"/>
    <w:rsid w:val="00F83700"/>
    <w:rsid w:val="00F86C2A"/>
    <w:rsid w:val="00F875DB"/>
    <w:rsid w:val="00F92175"/>
    <w:rsid w:val="00F92485"/>
    <w:rsid w:val="00F92737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5A9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0531"/>
    <w:rsid w:val="00FE2328"/>
    <w:rsid w:val="00FE262E"/>
    <w:rsid w:val="00FE33CC"/>
    <w:rsid w:val="00FE3FA3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438F2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438F2"/>
    <w:rPr>
      <w:rFonts w:eastAsia="Malgun Gothic" w:cs="Batang"/>
      <w:lang w:val="en-GB"/>
    </w:rPr>
  </w:style>
  <w:style w:type="character" w:customStyle="1" w:styleId="ColorfulList-Accent1Char">
    <w:name w:val="Colorful List - Accent 1 Char"/>
    <w:link w:val="ColorfulList-Accent1"/>
    <w:uiPriority w:val="34"/>
    <w:rsid w:val="00360AF8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360AF8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280CED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RAN1bullet1">
    <w:name w:val="RAN1 bullet1"/>
    <w:basedOn w:val="Normal"/>
    <w:link w:val="RAN1bullet1Char"/>
    <w:qFormat/>
    <w:rsid w:val="00D215A9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D215A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RAN1bullet1Char">
    <w:name w:val="RAN1 bullet1 Char"/>
    <w:link w:val="RAN1bullet1"/>
    <w:rsid w:val="00D215A9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215A9"/>
    <w:rPr>
      <w:rFonts w:ascii="Times" w:eastAsia="Batang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438F2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438F2"/>
    <w:rPr>
      <w:rFonts w:eastAsia="Malgun Gothic" w:cs="Batang"/>
      <w:lang w:val="en-GB"/>
    </w:rPr>
  </w:style>
  <w:style w:type="character" w:customStyle="1" w:styleId="ColorfulList-Accent1Char">
    <w:name w:val="Colorful List - Accent 1 Char"/>
    <w:link w:val="ColorfulList-Accent1"/>
    <w:uiPriority w:val="34"/>
    <w:rsid w:val="00360AF8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360AF8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280CED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RAN1bullet1">
    <w:name w:val="RAN1 bullet1"/>
    <w:basedOn w:val="Normal"/>
    <w:link w:val="RAN1bullet1Char"/>
    <w:qFormat/>
    <w:rsid w:val="00D215A9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D215A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RAN1bullet1Char">
    <w:name w:val="RAN1 bullet1 Char"/>
    <w:link w:val="RAN1bullet1"/>
    <w:rsid w:val="00D215A9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215A9"/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33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803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493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38616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907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364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1696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44123-24C3-497F-B68E-A15CA001D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11</cp:revision>
  <cp:lastPrinted>2017-01-06T21:27:00Z</cp:lastPrinted>
  <dcterms:created xsi:type="dcterms:W3CDTF">2017-11-17T00:44:00Z</dcterms:created>
  <dcterms:modified xsi:type="dcterms:W3CDTF">2017-11-17T22:53:00Z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